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976AF" w14:textId="2DD979FC" w:rsidR="00E44B3E" w:rsidRPr="00BF1A3F" w:rsidRDefault="00E44B3E" w:rsidP="00E44B3E">
      <w:pPr>
        <w:jc w:val="both"/>
        <w:rPr>
          <w:rFonts w:ascii="Calibri" w:hAnsi="Calibri"/>
          <w:b/>
          <w:bCs/>
          <w:caps/>
          <w:sz w:val="22"/>
          <w:szCs w:val="22"/>
          <w:lang w:val="ro-RO"/>
        </w:rPr>
      </w:pPr>
      <w:r w:rsidRPr="00EF7D62">
        <w:rPr>
          <w:rFonts w:ascii="Calibri" w:hAnsi="Calibri"/>
          <w:sz w:val="22"/>
          <w:szCs w:val="22"/>
          <w:lang w:val="ro-RO"/>
        </w:rPr>
        <w:t>[</w:t>
      </w:r>
      <w:r w:rsidRPr="00EF7D62">
        <w:rPr>
          <w:rFonts w:ascii="Calibri" w:hAnsi="Calibri"/>
          <w:b/>
          <w:sz w:val="22"/>
          <w:szCs w:val="22"/>
          <w:lang w:val="ro-RO"/>
        </w:rPr>
        <w:t xml:space="preserve">ANTETUL </w:t>
      </w:r>
      <w:r w:rsidR="00C71723" w:rsidRPr="00EF7D62">
        <w:rPr>
          <w:rFonts w:ascii="Calibri" w:hAnsi="Calibri"/>
          <w:b/>
          <w:sz w:val="22"/>
          <w:szCs w:val="22"/>
          <w:lang w:val="ro-RO"/>
        </w:rPr>
        <w:t xml:space="preserve">OFICIAL AL </w:t>
      </w:r>
      <w:r w:rsidRPr="00EF7D62">
        <w:rPr>
          <w:rFonts w:ascii="Calibri" w:hAnsi="Calibri"/>
          <w:b/>
          <w:bCs/>
          <w:caps/>
          <w:sz w:val="22"/>
          <w:szCs w:val="22"/>
          <w:lang w:val="ro-RO"/>
        </w:rPr>
        <w:t>ORGANIZAŢIEI</w:t>
      </w:r>
      <w:r w:rsidRPr="00EF7D62">
        <w:rPr>
          <w:rFonts w:ascii="Calibri" w:hAnsi="Calibri"/>
          <w:sz w:val="22"/>
          <w:szCs w:val="22"/>
          <w:lang w:val="ro-RO"/>
        </w:rPr>
        <w:t>]</w:t>
      </w:r>
    </w:p>
    <w:p w14:paraId="409B1DB2" w14:textId="77777777" w:rsidR="00E44B3E" w:rsidRPr="00BF1A3F" w:rsidRDefault="00E44B3E" w:rsidP="00E44B3E">
      <w:pPr>
        <w:jc w:val="center"/>
        <w:rPr>
          <w:rFonts w:ascii="Calibri" w:hAnsi="Calibri"/>
          <w:sz w:val="22"/>
          <w:szCs w:val="22"/>
          <w:lang w:val="ro-RO"/>
        </w:rPr>
      </w:pPr>
    </w:p>
    <w:p w14:paraId="19CF14E7" w14:textId="77777777" w:rsidR="00180318" w:rsidRDefault="00180318" w:rsidP="00E44B3E">
      <w:pPr>
        <w:jc w:val="center"/>
        <w:rPr>
          <w:rFonts w:ascii="Calibri" w:hAnsi="Calibri"/>
          <w:b/>
          <w:lang w:val="ro-RO"/>
        </w:rPr>
      </w:pPr>
    </w:p>
    <w:p w14:paraId="38619039" w14:textId="77777777" w:rsidR="00E44B3E" w:rsidRPr="00BF1A3F" w:rsidRDefault="00E44B3E" w:rsidP="00E44B3E">
      <w:pPr>
        <w:jc w:val="center"/>
        <w:rPr>
          <w:rFonts w:ascii="Calibri" w:hAnsi="Calibri"/>
          <w:b/>
          <w:lang w:val="ro-RO"/>
        </w:rPr>
      </w:pPr>
      <w:r w:rsidRPr="00BF1A3F">
        <w:rPr>
          <w:rFonts w:ascii="Calibri" w:hAnsi="Calibri"/>
          <w:b/>
          <w:lang w:val="ro-RO"/>
        </w:rPr>
        <w:t xml:space="preserve">RAPORT </w:t>
      </w:r>
      <w:r w:rsidRPr="00BF1A3F">
        <w:rPr>
          <w:rFonts w:ascii="Calibri" w:hAnsi="Calibri" w:cs="Arial"/>
          <w:b/>
          <w:lang w:val="ro-RO"/>
        </w:rPr>
        <w:t>PRIVIND ACTIVITĂŢILE BILATERALE</w:t>
      </w:r>
    </w:p>
    <w:p w14:paraId="11E6BE4A" w14:textId="77777777" w:rsidR="00E44B3E" w:rsidRPr="00BF1A3F" w:rsidRDefault="00E44B3E" w:rsidP="00E44B3E">
      <w:pPr>
        <w:keepLines/>
        <w:autoSpaceDE w:val="0"/>
        <w:autoSpaceDN w:val="0"/>
        <w:adjustRightInd w:val="0"/>
        <w:spacing w:after="120"/>
        <w:jc w:val="center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sz w:val="22"/>
          <w:szCs w:val="22"/>
          <w:lang w:val="ro-RO"/>
        </w:rPr>
        <w:t xml:space="preserve">ORGANIZATE ÎN CADRUL PROGRAMULUI </w:t>
      </w:r>
    </w:p>
    <w:p w14:paraId="5C1EDFB8" w14:textId="77777777" w:rsidR="00E44B3E" w:rsidRPr="00BF1A3F" w:rsidRDefault="00E44B3E" w:rsidP="00E44B3E">
      <w:pPr>
        <w:keepLines/>
        <w:autoSpaceDE w:val="0"/>
        <w:autoSpaceDN w:val="0"/>
        <w:adjustRightInd w:val="0"/>
        <w:spacing w:after="120"/>
        <w:jc w:val="center"/>
        <w:rPr>
          <w:rFonts w:ascii="Calibri" w:hAnsi="Calibri" w:cs="Arial"/>
          <w:b/>
          <w:lang w:val="ro-RO"/>
        </w:rPr>
      </w:pPr>
      <w:r w:rsidRPr="00BF1A3F">
        <w:rPr>
          <w:rFonts w:ascii="Calibri" w:hAnsi="Calibri" w:cs="Arial"/>
          <w:b/>
          <w:lang w:val="ro-RO"/>
        </w:rPr>
        <w:t>“</w:t>
      </w:r>
      <w:r w:rsidRPr="00BF1A3F">
        <w:rPr>
          <w:rFonts w:ascii="Calibri" w:hAnsi="Calibri"/>
          <w:b/>
          <w:lang w:val="ro-RO"/>
        </w:rPr>
        <w:t>Dezvoltare locală</w:t>
      </w:r>
      <w:r w:rsidR="00180318">
        <w:rPr>
          <w:rFonts w:ascii="Calibri" w:hAnsi="Calibri"/>
          <w:b/>
          <w:lang w:val="ro-RO"/>
        </w:rPr>
        <w:t>,</w:t>
      </w:r>
      <w:r w:rsidRPr="00BF1A3F">
        <w:rPr>
          <w:rFonts w:ascii="Calibri" w:hAnsi="Calibri"/>
          <w:b/>
          <w:lang w:val="ro-RO"/>
        </w:rPr>
        <w:t xml:space="preserve"> reducerea sărăciei</w:t>
      </w:r>
      <w:r w:rsidR="00180318">
        <w:rPr>
          <w:rFonts w:ascii="Calibri" w:hAnsi="Calibri"/>
          <w:b/>
          <w:lang w:val="ro-RO"/>
        </w:rPr>
        <w:t xml:space="preserve"> și</w:t>
      </w:r>
      <w:r w:rsidRPr="00BF1A3F">
        <w:rPr>
          <w:rFonts w:ascii="Calibri" w:hAnsi="Calibri"/>
          <w:b/>
          <w:lang w:val="ro-RO"/>
        </w:rPr>
        <w:t xml:space="preserve"> creșterea incluziunii romilor</w:t>
      </w:r>
      <w:r w:rsidRPr="00BF1A3F">
        <w:rPr>
          <w:rFonts w:ascii="Calibri" w:hAnsi="Calibri" w:cs="Arial"/>
          <w:b/>
          <w:lang w:val="ro-RO"/>
        </w:rPr>
        <w:t>”</w:t>
      </w:r>
    </w:p>
    <w:p w14:paraId="27797095" w14:textId="77777777" w:rsidR="00E44B3E" w:rsidRPr="00BF1A3F" w:rsidRDefault="00E44B3E" w:rsidP="00E44B3E">
      <w:pPr>
        <w:tabs>
          <w:tab w:val="left" w:pos="1605"/>
        </w:tabs>
        <w:jc w:val="center"/>
        <w:rPr>
          <w:rFonts w:ascii="Calibri" w:hAnsi="Calibri" w:cs="Arial"/>
          <w:b/>
          <w:lang w:val="ro-RO"/>
        </w:rPr>
      </w:pPr>
      <w:r w:rsidRPr="00BF1A3F">
        <w:rPr>
          <w:rFonts w:ascii="Calibri" w:hAnsi="Calibri" w:cs="Arial"/>
          <w:b/>
          <w:bCs/>
          <w:lang w:val="ro-RO"/>
        </w:rPr>
        <w:t>- D</w:t>
      </w:r>
      <w:r w:rsidR="003E7A24">
        <w:rPr>
          <w:rFonts w:ascii="Calibri" w:hAnsi="Calibri" w:cs="Arial"/>
          <w:b/>
          <w:bCs/>
          <w:lang w:val="ro-RO"/>
        </w:rPr>
        <w:t>ezvoltare locală</w:t>
      </w:r>
      <w:r w:rsidRPr="00BF1A3F">
        <w:rPr>
          <w:rFonts w:ascii="Calibri" w:hAnsi="Calibri" w:cs="Arial"/>
          <w:b/>
          <w:bCs/>
          <w:lang w:val="ro-RO"/>
        </w:rPr>
        <w:t xml:space="preserve"> -</w:t>
      </w:r>
    </w:p>
    <w:p w14:paraId="78E0DCB1" w14:textId="77777777" w:rsidR="00E44B3E" w:rsidRPr="00BF1A3F" w:rsidRDefault="00E44B3E" w:rsidP="00E44B3E">
      <w:pPr>
        <w:jc w:val="both"/>
        <w:rPr>
          <w:lang w:val="ro-RO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819"/>
      </w:tblGrid>
      <w:tr w:rsidR="00E44B3E" w:rsidRPr="00BF1A3F" w14:paraId="3B54DDDE" w14:textId="77777777" w:rsidTr="008D6313">
        <w:tc>
          <w:tcPr>
            <w:tcW w:w="4253" w:type="dxa"/>
          </w:tcPr>
          <w:p w14:paraId="657F66F6" w14:textId="77777777" w:rsidR="00E44B3E" w:rsidRPr="00BF1A3F" w:rsidRDefault="00E44B3E" w:rsidP="00C474FF">
            <w:pPr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Titlul activității bilaterale/ cererii de </w:t>
            </w:r>
            <w:r w:rsidR="00BF1A3F"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finanțare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 pentru </w:t>
            </w:r>
            <w:r w:rsidR="00BF1A3F"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relații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 bilaterale aprobate</w:t>
            </w:r>
          </w:p>
        </w:tc>
        <w:tc>
          <w:tcPr>
            <w:tcW w:w="4819" w:type="dxa"/>
          </w:tcPr>
          <w:p w14:paraId="639DE486" w14:textId="77777777" w:rsidR="00E44B3E" w:rsidRPr="00BF1A3F" w:rsidRDefault="00E44B3E" w:rsidP="00C474FF">
            <w:pPr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7A3A4A34" w14:textId="77777777" w:rsidTr="008D6313">
        <w:tc>
          <w:tcPr>
            <w:tcW w:w="4253" w:type="dxa"/>
          </w:tcPr>
          <w:p w14:paraId="41D06AC9" w14:textId="77777777" w:rsidR="00E44B3E" w:rsidRPr="00BF1A3F" w:rsidRDefault="00E44B3E" w:rsidP="00C474FF">
            <w:pPr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4819" w:type="dxa"/>
          </w:tcPr>
          <w:p w14:paraId="739D7264" w14:textId="77777777" w:rsidR="00E44B3E" w:rsidRPr="00BF1A3F" w:rsidRDefault="00E44B3E" w:rsidP="00C474FF">
            <w:pPr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4B1E595F" w14:textId="77777777" w:rsidTr="008D6313">
        <w:tc>
          <w:tcPr>
            <w:tcW w:w="4253" w:type="dxa"/>
          </w:tcPr>
          <w:p w14:paraId="293DB20A" w14:textId="77777777" w:rsidR="00E44B3E" w:rsidRPr="00BF1A3F" w:rsidRDefault="00E44B3E" w:rsidP="00C474FF">
            <w:pPr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Numărul/ data contractului de </w:t>
            </w:r>
            <w:r w:rsidR="00BF1A3F"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finanțare</w:t>
            </w:r>
          </w:p>
        </w:tc>
        <w:tc>
          <w:tcPr>
            <w:tcW w:w="4819" w:type="dxa"/>
          </w:tcPr>
          <w:p w14:paraId="3EE3FAEE" w14:textId="77777777" w:rsidR="00E44B3E" w:rsidRPr="00BF1A3F" w:rsidRDefault="00E44B3E" w:rsidP="00C474FF">
            <w:pPr>
              <w:rPr>
                <w:rFonts w:ascii="Calibri" w:hAnsi="Calibri"/>
                <w:sz w:val="22"/>
                <w:lang w:val="ro-RO"/>
              </w:rPr>
            </w:pPr>
          </w:p>
        </w:tc>
      </w:tr>
    </w:tbl>
    <w:p w14:paraId="66577457" w14:textId="77777777" w:rsidR="00E44B3E" w:rsidRPr="00BF1A3F" w:rsidRDefault="00E44B3E" w:rsidP="00E44B3E">
      <w:pPr>
        <w:jc w:val="both"/>
        <w:rPr>
          <w:lang w:val="ro-RO"/>
        </w:rPr>
      </w:pPr>
    </w:p>
    <w:p w14:paraId="44171DD9" w14:textId="77777777" w:rsidR="00E44B3E" w:rsidRPr="00BF1A3F" w:rsidRDefault="00E44B3E" w:rsidP="00E44B3E">
      <w:pPr>
        <w:shd w:val="clear" w:color="auto" w:fill="FFCC99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>1. ACTIVITĂŢILE BILATERALE ORGANIZATE</w:t>
      </w:r>
    </w:p>
    <w:p w14:paraId="45E0EB6B" w14:textId="77777777" w:rsidR="00E44B3E" w:rsidRPr="00BF1A3F" w:rsidRDefault="00E44B3E" w:rsidP="00E44B3E">
      <w:pPr>
        <w:jc w:val="both"/>
        <w:rPr>
          <w:lang w:val="ro-RO"/>
        </w:rPr>
      </w:pPr>
    </w:p>
    <w:p w14:paraId="60B43CB0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b/>
          <w:bCs/>
          <w:caps/>
          <w:sz w:val="22"/>
          <w:szCs w:val="22"/>
          <w:lang w:val="ro-RO"/>
        </w:rPr>
        <w:t>Activitatea</w:t>
      </w:r>
      <w:r w:rsidRPr="00BF1A3F">
        <w:rPr>
          <w:rFonts w:ascii="Calibri" w:hAnsi="Calibri"/>
          <w:b/>
          <w:bCs/>
          <w:sz w:val="22"/>
          <w:szCs w:val="22"/>
          <w:lang w:val="ro-RO"/>
        </w:rPr>
        <w:t xml:space="preserve"> 1: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[vă rugăm să </w:t>
      </w:r>
      <w:r w:rsidR="00616DE8" w:rsidRPr="00BF1A3F">
        <w:rPr>
          <w:rFonts w:ascii="Calibri" w:hAnsi="Calibri"/>
          <w:i/>
          <w:sz w:val="22"/>
          <w:szCs w:val="22"/>
          <w:lang w:val="ro-RO"/>
        </w:rPr>
        <w:t>introduceți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titlul </w:t>
      </w:r>
      <w:r w:rsidR="00616DE8" w:rsidRPr="00BF1A3F">
        <w:rPr>
          <w:rFonts w:ascii="Calibri" w:hAnsi="Calibri"/>
          <w:i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i/>
          <w:sz w:val="22"/>
          <w:szCs w:val="22"/>
          <w:lang w:val="ro-RO"/>
        </w:rPr>
        <w:t>]</w:t>
      </w:r>
    </w:p>
    <w:p w14:paraId="7D891D73" w14:textId="77777777" w:rsidR="00E44B3E" w:rsidRPr="00BF1A3F" w:rsidRDefault="00E44B3E" w:rsidP="00E44B3E">
      <w:pPr>
        <w:jc w:val="both"/>
        <w:rPr>
          <w:rFonts w:ascii="Calibri" w:hAnsi="Calibri"/>
          <w:b/>
          <w:i/>
          <w:sz w:val="22"/>
          <w:szCs w:val="22"/>
          <w:lang w:val="ro-RO"/>
        </w:rPr>
      </w:pPr>
    </w:p>
    <w:p w14:paraId="103BCC1A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>Data/ perioada de implementare</w:t>
      </w:r>
      <w:r w:rsidRPr="00BF1A3F">
        <w:rPr>
          <w:rFonts w:ascii="Calibri" w:hAnsi="Calibri"/>
          <w:sz w:val="22"/>
          <w:szCs w:val="22"/>
          <w:lang w:val="ro-RO"/>
        </w:rPr>
        <w:t xml:space="preserve">: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[vă rugăm să </w:t>
      </w:r>
      <w:r w:rsidR="00616DE8" w:rsidRPr="00BF1A3F">
        <w:rPr>
          <w:rFonts w:ascii="Calibri" w:hAnsi="Calibri"/>
          <w:i/>
          <w:sz w:val="22"/>
          <w:szCs w:val="22"/>
          <w:lang w:val="ro-RO"/>
        </w:rPr>
        <w:t>introduceți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data de începere – data de finalizare]</w:t>
      </w:r>
    </w:p>
    <w:p w14:paraId="6111B6B8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</w:p>
    <w:p w14:paraId="7F9B904D" w14:textId="65CF4399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Obiectivul specific al </w:t>
      </w:r>
      <w:r w:rsidR="00351EF8" w:rsidRPr="00BF1A3F">
        <w:rPr>
          <w:rFonts w:ascii="Calibri" w:hAnsi="Calibri"/>
          <w:b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sz w:val="22"/>
          <w:szCs w:val="22"/>
          <w:lang w:val="ro-RO"/>
        </w:rPr>
        <w:t xml:space="preserve">: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[vă rugăm să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precizați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ce v-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propus </w:t>
      </w:r>
      <w:r w:rsidR="008D6313">
        <w:rPr>
          <w:rFonts w:ascii="Calibri" w:hAnsi="Calibri"/>
          <w:i/>
          <w:sz w:val="22"/>
          <w:szCs w:val="22"/>
          <w:lang w:val="ro-RO"/>
        </w:rPr>
        <w:t xml:space="preserve">să realizați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prin derularea respectivei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activități</w:t>
      </w:r>
      <w:r w:rsidRPr="00BF1A3F">
        <w:rPr>
          <w:rFonts w:ascii="Calibri" w:hAnsi="Calibri"/>
          <w:i/>
          <w:sz w:val="22"/>
          <w:szCs w:val="22"/>
          <w:lang w:val="ro-RO"/>
        </w:rPr>
        <w:t>]</w:t>
      </w:r>
    </w:p>
    <w:p w14:paraId="0DFBC38D" w14:textId="77777777" w:rsidR="00E44B3E" w:rsidRPr="00BF1A3F" w:rsidRDefault="00E44B3E" w:rsidP="00E44B3E">
      <w:pPr>
        <w:jc w:val="both"/>
        <w:rPr>
          <w:rFonts w:ascii="Calibri" w:hAnsi="Calibri"/>
          <w:b/>
          <w:sz w:val="22"/>
          <w:szCs w:val="22"/>
          <w:lang w:val="ro-RO"/>
        </w:rPr>
      </w:pPr>
    </w:p>
    <w:p w14:paraId="0E89A927" w14:textId="63C49A44" w:rsidR="00E44B3E" w:rsidRPr="00BF1A3F" w:rsidRDefault="00351EF8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>Entitățile</w:t>
      </w:r>
      <w:r w:rsidR="00E44B3E" w:rsidRPr="00BF1A3F">
        <w:rPr>
          <w:rFonts w:ascii="Calibri" w:hAnsi="Calibri"/>
          <w:b/>
          <w:sz w:val="22"/>
          <w:szCs w:val="22"/>
          <w:lang w:val="ro-RO"/>
        </w:rPr>
        <w:t xml:space="preserve"> implicate în activitate </w:t>
      </w:r>
      <w:r w:rsidRPr="00BF1A3F">
        <w:rPr>
          <w:rFonts w:ascii="Calibri" w:hAnsi="Calibri"/>
          <w:b/>
          <w:sz w:val="22"/>
          <w:szCs w:val="22"/>
          <w:lang w:val="ro-RO"/>
        </w:rPr>
        <w:t>și</w:t>
      </w:r>
      <w:r w:rsidR="00E44B3E" w:rsidRPr="00BF1A3F">
        <w:rPr>
          <w:rFonts w:ascii="Calibri" w:hAnsi="Calibri"/>
          <w:b/>
          <w:sz w:val="22"/>
          <w:szCs w:val="22"/>
          <w:lang w:val="ro-RO"/>
        </w:rPr>
        <w:t xml:space="preserve"> </w:t>
      </w:r>
      <w:r w:rsidRPr="00BF1A3F">
        <w:rPr>
          <w:rFonts w:ascii="Calibri" w:hAnsi="Calibri"/>
          <w:b/>
          <w:sz w:val="22"/>
          <w:szCs w:val="22"/>
          <w:lang w:val="ro-RO"/>
        </w:rPr>
        <w:t>participanții</w:t>
      </w:r>
      <w:r w:rsidR="00E44B3E" w:rsidRPr="00BF1A3F">
        <w:rPr>
          <w:rFonts w:ascii="Calibri" w:hAnsi="Calibri"/>
          <w:b/>
          <w:sz w:val="22"/>
          <w:szCs w:val="22"/>
          <w:lang w:val="ro-RO"/>
        </w:rPr>
        <w:t xml:space="preserve">: </w:t>
      </w:r>
      <w:r w:rsidR="00DC2869">
        <w:rPr>
          <w:rFonts w:ascii="Calibri" w:hAnsi="Calibri"/>
          <w:i/>
          <w:sz w:val="22"/>
          <w:szCs w:val="22"/>
          <w:lang w:val="ro-RO"/>
        </w:rPr>
        <w:t>[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vă rugăm să </w:t>
      </w:r>
      <w:r w:rsidRPr="00BF1A3F">
        <w:rPr>
          <w:rFonts w:ascii="Calibri" w:hAnsi="Calibri"/>
          <w:i/>
          <w:sz w:val="22"/>
          <w:szCs w:val="22"/>
          <w:lang w:val="ro-RO"/>
        </w:rPr>
        <w:t>faceți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referire la beneficiar </w:t>
      </w:r>
      <w:r w:rsidRPr="00BF1A3F">
        <w:rPr>
          <w:rFonts w:ascii="Calibri" w:hAnsi="Calibri"/>
          <w:i/>
          <w:sz w:val="22"/>
          <w:szCs w:val="22"/>
          <w:lang w:val="ro-RO"/>
        </w:rPr>
        <w:t>și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/ sau la partener/i din Statul/ele donator/are </w:t>
      </w:r>
      <w:r w:rsidRPr="00BF1A3F">
        <w:rPr>
          <w:rFonts w:ascii="Calibri" w:hAnsi="Calibri"/>
          <w:i/>
          <w:sz w:val="22"/>
          <w:szCs w:val="22"/>
          <w:lang w:val="ro-RO"/>
        </w:rPr>
        <w:t>și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/ sau la alte </w:t>
      </w:r>
      <w:r w:rsidRPr="00BF1A3F">
        <w:rPr>
          <w:rFonts w:ascii="Calibri" w:hAnsi="Calibri"/>
          <w:i/>
          <w:sz w:val="22"/>
          <w:szCs w:val="22"/>
          <w:lang w:val="ro-RO"/>
        </w:rPr>
        <w:t>entități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din România </w:t>
      </w:r>
      <w:r w:rsidRPr="00BF1A3F">
        <w:rPr>
          <w:rFonts w:ascii="Calibri" w:hAnsi="Calibri"/>
          <w:i/>
          <w:sz w:val="22"/>
          <w:szCs w:val="22"/>
          <w:lang w:val="ro-RO"/>
        </w:rPr>
        <w:t>și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/ sau din Statele donatoare sau la </w:t>
      </w:r>
      <w:r w:rsidRPr="00BF1A3F">
        <w:rPr>
          <w:rFonts w:ascii="Calibri" w:hAnsi="Calibri"/>
          <w:i/>
          <w:sz w:val="22"/>
          <w:szCs w:val="22"/>
          <w:lang w:val="ro-RO"/>
        </w:rPr>
        <w:t>organizațiile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</w:t>
      </w:r>
      <w:r w:rsidRPr="00BF1A3F">
        <w:rPr>
          <w:rFonts w:ascii="Calibri" w:hAnsi="Calibri"/>
          <w:i/>
          <w:sz w:val="22"/>
          <w:szCs w:val="22"/>
          <w:lang w:val="ro-RO"/>
        </w:rPr>
        <w:t>internaționale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care au participat la </w:t>
      </w:r>
      <w:r w:rsidRPr="00BF1A3F">
        <w:rPr>
          <w:rFonts w:ascii="Calibri" w:hAnsi="Calibri"/>
          <w:i/>
          <w:sz w:val="22"/>
          <w:szCs w:val="22"/>
          <w:lang w:val="ro-RO"/>
        </w:rPr>
        <w:t>activități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, dacă este cazul, </w:t>
      </w:r>
      <w:r w:rsidRPr="00BF1A3F">
        <w:rPr>
          <w:rFonts w:ascii="Calibri" w:hAnsi="Calibri"/>
          <w:i/>
          <w:sz w:val="22"/>
          <w:szCs w:val="22"/>
          <w:lang w:val="ro-RO"/>
        </w:rPr>
        <w:t>și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să </w:t>
      </w:r>
      <w:r w:rsidRPr="00BF1A3F">
        <w:rPr>
          <w:rFonts w:ascii="Calibri" w:hAnsi="Calibri"/>
          <w:i/>
          <w:sz w:val="22"/>
          <w:szCs w:val="22"/>
          <w:lang w:val="ro-RO"/>
        </w:rPr>
        <w:t>furnizați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numele</w:t>
      </w:r>
      <w:r w:rsidR="008D6313">
        <w:rPr>
          <w:rFonts w:ascii="Calibri" w:hAnsi="Calibri"/>
          <w:i/>
          <w:sz w:val="22"/>
          <w:szCs w:val="22"/>
          <w:lang w:val="ro-RO"/>
        </w:rPr>
        <w:t xml:space="preserve"> complet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și poziția pe care o ocupă în organizație </w:t>
      </w:r>
      <w:r w:rsidRPr="00BF1A3F">
        <w:rPr>
          <w:rFonts w:ascii="Calibri" w:hAnsi="Calibri"/>
          <w:i/>
          <w:sz w:val="22"/>
          <w:szCs w:val="22"/>
          <w:lang w:val="ro-RO"/>
        </w:rPr>
        <w:t>participanți</w:t>
      </w:r>
      <w:r w:rsidR="00A3616A">
        <w:rPr>
          <w:rFonts w:ascii="Calibri" w:hAnsi="Calibri"/>
          <w:i/>
          <w:sz w:val="22"/>
          <w:szCs w:val="22"/>
          <w:lang w:val="ro-RO"/>
        </w:rPr>
        <w:t>i</w:t>
      </w:r>
      <w:r w:rsidR="00E44B3E" w:rsidRPr="00BF1A3F">
        <w:rPr>
          <w:rFonts w:ascii="Calibri" w:hAnsi="Calibri"/>
          <w:i/>
          <w:sz w:val="22"/>
          <w:szCs w:val="22"/>
          <w:lang w:val="ro-RO"/>
        </w:rPr>
        <w:t xml:space="preserve"> care au reprezentat fiecare entitate]</w:t>
      </w:r>
    </w:p>
    <w:p w14:paraId="522B0818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</w:p>
    <w:p w14:paraId="57E27322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Locul de </w:t>
      </w:r>
      <w:r w:rsidR="00351EF8" w:rsidRPr="00BF1A3F">
        <w:rPr>
          <w:rFonts w:ascii="Calibri" w:hAnsi="Calibri"/>
          <w:b/>
          <w:sz w:val="22"/>
          <w:szCs w:val="22"/>
          <w:lang w:val="ro-RO"/>
        </w:rPr>
        <w:t>desfășurare</w:t>
      </w:r>
      <w:r w:rsidRPr="00BF1A3F">
        <w:rPr>
          <w:rFonts w:ascii="Calibri" w:hAnsi="Calibri"/>
          <w:b/>
          <w:sz w:val="22"/>
          <w:szCs w:val="22"/>
          <w:lang w:val="ro-RO"/>
        </w:rPr>
        <w:t xml:space="preserve"> a </w:t>
      </w:r>
      <w:r w:rsidR="00351EF8" w:rsidRPr="00BF1A3F">
        <w:rPr>
          <w:rFonts w:ascii="Calibri" w:hAnsi="Calibri"/>
          <w:b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b/>
          <w:sz w:val="22"/>
          <w:szCs w:val="22"/>
          <w:lang w:val="ro-RO"/>
        </w:rPr>
        <w:t>: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[vă rugăm să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introduceți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localitatea, țara, sediul/ clădirea/ biroul</w:t>
      </w:r>
      <w:r w:rsidR="00D92449">
        <w:rPr>
          <w:rFonts w:ascii="Calibri" w:hAnsi="Calibri"/>
          <w:i/>
          <w:sz w:val="22"/>
          <w:szCs w:val="22"/>
          <w:lang w:val="ro-RO"/>
        </w:rPr>
        <w:t>, adresa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etc. ]</w:t>
      </w:r>
    </w:p>
    <w:p w14:paraId="2567C734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p w14:paraId="1951E64B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Descrierea </w:t>
      </w:r>
      <w:r w:rsidR="00351EF8" w:rsidRPr="00BF1A3F">
        <w:rPr>
          <w:rFonts w:ascii="Calibri" w:hAnsi="Calibri"/>
          <w:b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b/>
          <w:sz w:val="22"/>
          <w:szCs w:val="22"/>
          <w:lang w:val="ro-RO"/>
        </w:rPr>
        <w:t xml:space="preserve">: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[vă rugăm să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oferiți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detalii privind modul în care s-a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desfășurat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activitatea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să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menționați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dacă activitatea a fost derulată conform termenilor contractului de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finanțare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dacă a fost respectată planificarea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inițială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dacă au existat probleme în implementarea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de ce natură au fost acestea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în ce mod au fost rezolvate etc.]</w:t>
      </w:r>
    </w:p>
    <w:p w14:paraId="75FC7AE6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p w14:paraId="7203B779" w14:textId="0D4808E0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Rezultatele concrete, imediate, ale </w:t>
      </w:r>
      <w:r w:rsidR="00351EF8" w:rsidRPr="00BF1A3F">
        <w:rPr>
          <w:rFonts w:ascii="Calibri" w:hAnsi="Calibri"/>
          <w:b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sz w:val="22"/>
          <w:szCs w:val="22"/>
          <w:lang w:val="ro-RO"/>
        </w:rPr>
        <w:t xml:space="preserve">: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[vă rugăm să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prezentați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rezultatele imediate, concrete, măsurabile ale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activității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(ex</w:t>
      </w:r>
      <w:r w:rsidRPr="006978E7">
        <w:rPr>
          <w:rFonts w:ascii="Calibri" w:hAnsi="Calibri"/>
          <w:i/>
          <w:sz w:val="22"/>
          <w:szCs w:val="22"/>
          <w:lang w:val="ro-RO"/>
        </w:rPr>
        <w:t xml:space="preserve">. </w:t>
      </w:r>
      <w:r w:rsidR="006978E7" w:rsidRPr="006978E7">
        <w:rPr>
          <w:rFonts w:ascii="Calibri" w:hAnsi="Calibri"/>
          <w:i/>
          <w:sz w:val="22"/>
          <w:szCs w:val="22"/>
          <w:lang w:val="ro-RO"/>
        </w:rPr>
        <w:t>scrisori de intenție privind o viitoare colaborare/</w:t>
      </w:r>
      <w:r w:rsidR="006978E7" w:rsidRPr="00BF1A3F">
        <w:rPr>
          <w:rFonts w:ascii="Calibri" w:hAnsi="Calibri"/>
          <w:i/>
          <w:sz w:val="22"/>
          <w:szCs w:val="22"/>
          <w:lang w:val="ro-RO"/>
        </w:rPr>
        <w:t xml:space="preserve"> 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planuri de dezvoltare a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relațiilor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</w:t>
      </w:r>
      <w:r w:rsidR="0063051E">
        <w:rPr>
          <w:rFonts w:ascii="Calibri" w:hAnsi="Calibri"/>
          <w:i/>
          <w:sz w:val="22"/>
          <w:szCs w:val="22"/>
          <w:lang w:val="ro-RO"/>
        </w:rPr>
        <w:t xml:space="preserve"> în viitor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proiecte/ cereri de finanțare elaborate, acorduri de parteneriat redactate/ semnate, metode, proceduri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instrumente de lucru elaborate sau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împărtășite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planuri de dezvoltare sau planuri de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acțiune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pregătite/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împărtășite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experți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</w:t>
      </w:r>
      <w:r w:rsidR="00351EF8" w:rsidRPr="00BF1A3F">
        <w:rPr>
          <w:rFonts w:ascii="Calibri" w:hAnsi="Calibri"/>
          <w:i/>
          <w:sz w:val="22"/>
          <w:szCs w:val="22"/>
          <w:lang w:val="ro-RO"/>
        </w:rPr>
        <w:t>formați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etc.)]</w:t>
      </w:r>
    </w:p>
    <w:p w14:paraId="13A288C8" w14:textId="77777777" w:rsidR="00E44B3E" w:rsidRPr="00BF1A3F" w:rsidRDefault="00E44B3E" w:rsidP="00E44B3E">
      <w:pPr>
        <w:jc w:val="both"/>
        <w:rPr>
          <w:sz w:val="22"/>
          <w:szCs w:val="22"/>
          <w:lang w:val="ro-RO"/>
        </w:rPr>
      </w:pPr>
    </w:p>
    <w:p w14:paraId="5D6622D1" w14:textId="77777777" w:rsidR="00E44B3E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sz w:val="22"/>
          <w:szCs w:val="22"/>
          <w:lang w:val="ro-RO"/>
        </w:rPr>
        <w:t>[</w:t>
      </w:r>
      <w:r w:rsidRPr="00BF1A3F">
        <w:rPr>
          <w:rFonts w:ascii="Calibri" w:hAnsi="Calibri"/>
          <w:i/>
          <w:iCs/>
          <w:sz w:val="22"/>
          <w:szCs w:val="22"/>
          <w:lang w:val="ro-RO"/>
        </w:rPr>
        <w:t xml:space="preserve">dacă este cazul, vă rugăm să </w:t>
      </w:r>
      <w:r w:rsidR="00351EF8" w:rsidRPr="00BF1A3F">
        <w:rPr>
          <w:rFonts w:ascii="Calibri" w:hAnsi="Calibri"/>
          <w:i/>
          <w:iCs/>
          <w:sz w:val="22"/>
          <w:szCs w:val="22"/>
          <w:lang w:val="ro-RO"/>
        </w:rPr>
        <w:t>furnizați</w:t>
      </w:r>
      <w:r w:rsidRPr="00BF1A3F">
        <w:rPr>
          <w:rFonts w:ascii="Calibri" w:hAnsi="Calibri"/>
          <w:i/>
          <w:iCs/>
          <w:sz w:val="22"/>
          <w:szCs w:val="22"/>
          <w:lang w:val="ro-RO"/>
        </w:rPr>
        <w:t xml:space="preserve"> </w:t>
      </w:r>
      <w:r w:rsidR="00351EF8" w:rsidRPr="00BF1A3F">
        <w:rPr>
          <w:rFonts w:ascii="Calibri" w:hAnsi="Calibri"/>
          <w:i/>
          <w:iCs/>
          <w:sz w:val="22"/>
          <w:szCs w:val="22"/>
          <w:lang w:val="ro-RO"/>
        </w:rPr>
        <w:t>același</w:t>
      </w:r>
      <w:r w:rsidRPr="00BF1A3F">
        <w:rPr>
          <w:rFonts w:ascii="Calibri" w:hAnsi="Calibri"/>
          <w:i/>
          <w:iCs/>
          <w:sz w:val="22"/>
          <w:szCs w:val="22"/>
          <w:lang w:val="ro-RO"/>
        </w:rPr>
        <w:t xml:space="preserve"> tip de </w:t>
      </w:r>
      <w:r w:rsidR="00351EF8" w:rsidRPr="00BF1A3F">
        <w:rPr>
          <w:rFonts w:ascii="Calibri" w:hAnsi="Calibri"/>
          <w:i/>
          <w:iCs/>
          <w:sz w:val="22"/>
          <w:szCs w:val="22"/>
          <w:lang w:val="ro-RO"/>
        </w:rPr>
        <w:t>informații</w:t>
      </w:r>
      <w:r w:rsidRPr="00BF1A3F">
        <w:rPr>
          <w:rFonts w:ascii="Calibri" w:hAnsi="Calibri"/>
          <w:i/>
          <w:iCs/>
          <w:sz w:val="22"/>
          <w:szCs w:val="22"/>
          <w:lang w:val="ro-RO"/>
        </w:rPr>
        <w:t xml:space="preserve"> pentru fiecare activitate </w:t>
      </w:r>
      <w:r w:rsidR="00E379CD">
        <w:rPr>
          <w:rFonts w:ascii="Calibri" w:hAnsi="Calibri"/>
          <w:i/>
          <w:iCs/>
          <w:sz w:val="22"/>
          <w:szCs w:val="22"/>
          <w:lang w:val="ro-RO"/>
        </w:rPr>
        <w:t xml:space="preserve">bilaterală </w:t>
      </w:r>
      <w:r w:rsidRPr="00BF1A3F">
        <w:rPr>
          <w:rFonts w:ascii="Calibri" w:hAnsi="Calibri"/>
          <w:i/>
          <w:iCs/>
          <w:sz w:val="22"/>
          <w:szCs w:val="22"/>
          <w:lang w:val="ro-RO"/>
        </w:rPr>
        <w:t xml:space="preserve">organizată, prin multiplicarea </w:t>
      </w:r>
      <w:r w:rsidR="00351EF8" w:rsidRPr="00BF1A3F">
        <w:rPr>
          <w:rFonts w:ascii="Calibri" w:hAnsi="Calibri"/>
          <w:i/>
          <w:iCs/>
          <w:sz w:val="22"/>
          <w:szCs w:val="22"/>
          <w:lang w:val="ro-RO"/>
        </w:rPr>
        <w:t>secțiunii</w:t>
      </w:r>
      <w:r w:rsidRPr="00BF1A3F">
        <w:rPr>
          <w:rFonts w:ascii="Calibri" w:hAnsi="Calibri"/>
          <w:i/>
          <w:iCs/>
          <w:sz w:val="22"/>
          <w:szCs w:val="22"/>
          <w:lang w:val="ro-RO"/>
        </w:rPr>
        <w:t xml:space="preserve"> de mai sus de câte ori este necesar</w:t>
      </w:r>
      <w:r w:rsidRPr="00BF1A3F">
        <w:rPr>
          <w:rFonts w:ascii="Calibri" w:hAnsi="Calibri"/>
          <w:sz w:val="22"/>
          <w:szCs w:val="22"/>
          <w:lang w:val="ro-RO"/>
        </w:rPr>
        <w:t>]</w:t>
      </w:r>
    </w:p>
    <w:p w14:paraId="325294AD" w14:textId="77777777" w:rsidR="00EE50E5" w:rsidRDefault="00EE50E5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p w14:paraId="251E8824" w14:textId="77777777" w:rsidR="00E44B3E" w:rsidRPr="00BF1A3F" w:rsidRDefault="00E44B3E" w:rsidP="00E44B3E">
      <w:pPr>
        <w:shd w:val="clear" w:color="auto" w:fill="FFCC99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>2. REZULTATELE GENERALE ALE ACTIVITĂŢILOR BILATERALE ORGANIZATE</w:t>
      </w:r>
    </w:p>
    <w:p w14:paraId="1F599802" w14:textId="77777777" w:rsidR="00E44B3E" w:rsidRPr="00BF1A3F" w:rsidRDefault="00E44B3E" w:rsidP="00E44B3E">
      <w:pPr>
        <w:jc w:val="both"/>
        <w:rPr>
          <w:lang w:val="ro-RO"/>
        </w:rPr>
      </w:pPr>
    </w:p>
    <w:p w14:paraId="4B2950C7" w14:textId="77777777" w:rsidR="00E44B3E" w:rsidRPr="00BF1A3F" w:rsidRDefault="00E44B3E" w:rsidP="00E44B3E">
      <w:pPr>
        <w:jc w:val="both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lastRenderedPageBreak/>
        <w:t xml:space="preserve">2.1. Realizările generale, comparativ cu rezultatele </w:t>
      </w:r>
      <w:r w:rsidRPr="00BF1A3F">
        <w:rPr>
          <w:rStyle w:val="hps"/>
          <w:rFonts w:ascii="Calibri" w:hAnsi="Calibri"/>
          <w:b/>
          <w:sz w:val="22"/>
          <w:szCs w:val="22"/>
          <w:lang w:val="ro-RO"/>
        </w:rPr>
        <w:t>anticipate:</w:t>
      </w:r>
    </w:p>
    <w:p w14:paraId="0B0CCA26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3530"/>
        <w:gridCol w:w="1980"/>
        <w:gridCol w:w="923"/>
        <w:gridCol w:w="2858"/>
      </w:tblGrid>
      <w:tr w:rsidR="00E44B3E" w:rsidRPr="00BF1A3F" w14:paraId="4505CE57" w14:textId="77777777" w:rsidTr="001E61DC">
        <w:tc>
          <w:tcPr>
            <w:tcW w:w="515" w:type="dxa"/>
            <w:vAlign w:val="center"/>
          </w:tcPr>
          <w:p w14:paraId="04B3BDD8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530" w:type="dxa"/>
            <w:vAlign w:val="center"/>
          </w:tcPr>
          <w:p w14:paraId="7E86B71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Indicator</w:t>
            </w:r>
          </w:p>
        </w:tc>
        <w:tc>
          <w:tcPr>
            <w:tcW w:w="1980" w:type="dxa"/>
            <w:vAlign w:val="center"/>
          </w:tcPr>
          <w:p w14:paraId="112C0E2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Planificat (potrivit scrisorii de intenție/ cererii de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finanțare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aprobate)</w:t>
            </w:r>
          </w:p>
        </w:tc>
        <w:tc>
          <w:tcPr>
            <w:tcW w:w="923" w:type="dxa"/>
            <w:vAlign w:val="center"/>
          </w:tcPr>
          <w:p w14:paraId="6228E688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Realizat</w:t>
            </w:r>
          </w:p>
        </w:tc>
        <w:tc>
          <w:tcPr>
            <w:tcW w:w="2858" w:type="dxa"/>
            <w:vAlign w:val="center"/>
          </w:tcPr>
          <w:p w14:paraId="5620D7DB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Justificarea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diferenței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dintre ceea ce a fost planificat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și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ceea ce a fost realizat, dacă astfel de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diferențe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există</w:t>
            </w:r>
          </w:p>
        </w:tc>
      </w:tr>
      <w:tr w:rsidR="00E44B3E" w:rsidRPr="00BF1A3F" w14:paraId="48B8AC5C" w14:textId="77777777" w:rsidTr="001E61DC">
        <w:tc>
          <w:tcPr>
            <w:tcW w:w="515" w:type="dxa"/>
            <w:vMerge w:val="restart"/>
            <w:vAlign w:val="center"/>
          </w:tcPr>
          <w:p w14:paraId="0AC9BB06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1.</w:t>
            </w:r>
          </w:p>
        </w:tc>
        <w:tc>
          <w:tcPr>
            <w:tcW w:w="3530" w:type="dxa"/>
          </w:tcPr>
          <w:p w14:paraId="7818795E" w14:textId="77777777" w:rsidR="00E44B3E" w:rsidRPr="00BF1A3F" w:rsidRDefault="00E44B3E" w:rsidP="00237A91">
            <w:pPr>
              <w:jc w:val="both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Nr. de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participanți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din România </w:t>
            </w:r>
            <w:r w:rsidR="00237A91">
              <w:rPr>
                <w:rFonts w:ascii="Calibri" w:hAnsi="Calibri"/>
                <w:sz w:val="22"/>
                <w:szCs w:val="22"/>
                <w:lang w:val="ro-RO"/>
              </w:rPr>
              <w:t>la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schimburi/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activități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bilaterale, din care:</w:t>
            </w:r>
          </w:p>
        </w:tc>
        <w:tc>
          <w:tcPr>
            <w:tcW w:w="1980" w:type="dxa"/>
            <w:vAlign w:val="center"/>
          </w:tcPr>
          <w:p w14:paraId="5DF50116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1B377F3D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3B18FD42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1B45FE4A" w14:textId="77777777" w:rsidTr="001E61DC">
        <w:tc>
          <w:tcPr>
            <w:tcW w:w="515" w:type="dxa"/>
            <w:vMerge/>
            <w:vAlign w:val="center"/>
          </w:tcPr>
          <w:p w14:paraId="6FB92806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2D416FE2" w14:textId="77777777" w:rsidR="00E44B3E" w:rsidRPr="00BF1A3F" w:rsidRDefault="00E44B3E" w:rsidP="00E44B3E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femei</w:t>
            </w:r>
          </w:p>
        </w:tc>
        <w:tc>
          <w:tcPr>
            <w:tcW w:w="1980" w:type="dxa"/>
            <w:vAlign w:val="center"/>
          </w:tcPr>
          <w:p w14:paraId="426DF4C3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0F53B782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19B3A176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544F57A1" w14:textId="77777777" w:rsidTr="001E61DC">
        <w:tc>
          <w:tcPr>
            <w:tcW w:w="515" w:type="dxa"/>
            <w:vMerge/>
            <w:vAlign w:val="center"/>
          </w:tcPr>
          <w:p w14:paraId="67392F3A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17D5B5D0" w14:textId="77777777" w:rsidR="00E44B3E" w:rsidRPr="00BF1A3F" w:rsidRDefault="00E44B3E" w:rsidP="00E44B3E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bărbați</w:t>
            </w:r>
          </w:p>
        </w:tc>
        <w:tc>
          <w:tcPr>
            <w:tcW w:w="1980" w:type="dxa"/>
            <w:vAlign w:val="center"/>
          </w:tcPr>
          <w:p w14:paraId="7CACBC0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09B780F1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5FDA49D5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DC2869" w:rsidRPr="00BF1A3F" w14:paraId="50EA1FCC" w14:textId="77777777" w:rsidTr="001E61DC">
        <w:tc>
          <w:tcPr>
            <w:tcW w:w="515" w:type="dxa"/>
            <w:vMerge w:val="restart"/>
            <w:vAlign w:val="center"/>
          </w:tcPr>
          <w:p w14:paraId="02E1A0DF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2.</w:t>
            </w:r>
          </w:p>
        </w:tc>
        <w:tc>
          <w:tcPr>
            <w:tcW w:w="3530" w:type="dxa"/>
          </w:tcPr>
          <w:p w14:paraId="24E53546" w14:textId="77777777" w:rsidR="00DC2869" w:rsidRPr="00BF1A3F" w:rsidRDefault="00DC2869" w:rsidP="00DC2869">
            <w:pPr>
              <w:jc w:val="both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Nr. 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de participanți din </w:t>
            </w:r>
            <w:r>
              <w:rPr>
                <w:rFonts w:ascii="Calibri" w:hAnsi="Calibri"/>
                <w:sz w:val="22"/>
                <w:szCs w:val="22"/>
                <w:lang w:val="ro-RO"/>
              </w:rPr>
              <w:t>Liechtenstein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o-RO"/>
              </w:rPr>
              <w:t>la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schimburi/ activități bilaterale, din care:</w:t>
            </w:r>
          </w:p>
        </w:tc>
        <w:tc>
          <w:tcPr>
            <w:tcW w:w="1980" w:type="dxa"/>
            <w:vAlign w:val="center"/>
          </w:tcPr>
          <w:p w14:paraId="083982FF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21631C79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72480B65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DC2869" w:rsidRPr="00BF1A3F" w14:paraId="269B1015" w14:textId="77777777" w:rsidTr="001E61DC">
        <w:tc>
          <w:tcPr>
            <w:tcW w:w="515" w:type="dxa"/>
            <w:vMerge/>
            <w:vAlign w:val="center"/>
          </w:tcPr>
          <w:p w14:paraId="40D2A38F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6BD9859B" w14:textId="77777777" w:rsidR="00DC2869" w:rsidRPr="00BF1A3F" w:rsidRDefault="00DC2869" w:rsidP="007E28FD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femei</w:t>
            </w:r>
          </w:p>
        </w:tc>
        <w:tc>
          <w:tcPr>
            <w:tcW w:w="1980" w:type="dxa"/>
            <w:vAlign w:val="center"/>
          </w:tcPr>
          <w:p w14:paraId="12E7714A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53F1DF9A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011BE7DF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DC2869" w:rsidRPr="00BF1A3F" w14:paraId="3B30B630" w14:textId="77777777" w:rsidTr="001E61DC">
        <w:tc>
          <w:tcPr>
            <w:tcW w:w="515" w:type="dxa"/>
            <w:vMerge/>
            <w:vAlign w:val="center"/>
          </w:tcPr>
          <w:p w14:paraId="25C4C6B4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0907BAE7" w14:textId="77777777" w:rsidR="00DC2869" w:rsidRPr="00BF1A3F" w:rsidRDefault="00DC2869" w:rsidP="007E28FD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bărbați</w:t>
            </w:r>
          </w:p>
        </w:tc>
        <w:tc>
          <w:tcPr>
            <w:tcW w:w="1980" w:type="dxa"/>
            <w:vAlign w:val="center"/>
          </w:tcPr>
          <w:p w14:paraId="0899E10A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125ADF71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433AA09E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DC2869" w:rsidRPr="00BF1A3F" w14:paraId="0904CD79" w14:textId="77777777" w:rsidTr="001E61DC">
        <w:tc>
          <w:tcPr>
            <w:tcW w:w="515" w:type="dxa"/>
            <w:vMerge w:val="restart"/>
            <w:vAlign w:val="center"/>
          </w:tcPr>
          <w:p w14:paraId="56CA1711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3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530" w:type="dxa"/>
          </w:tcPr>
          <w:p w14:paraId="21E3D9E5" w14:textId="77777777" w:rsidR="00DC2869" w:rsidRPr="00BF1A3F" w:rsidRDefault="00DC2869" w:rsidP="00DC2869">
            <w:pPr>
              <w:jc w:val="both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Nr. 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de participanți din </w:t>
            </w:r>
            <w:r>
              <w:rPr>
                <w:rFonts w:ascii="Calibri" w:hAnsi="Calibri"/>
                <w:sz w:val="22"/>
                <w:szCs w:val="22"/>
                <w:lang w:val="ro-RO"/>
              </w:rPr>
              <w:t>Islanda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o-RO"/>
              </w:rPr>
              <w:t>la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schimburi/ activități bilaterale, din care:</w:t>
            </w:r>
          </w:p>
        </w:tc>
        <w:tc>
          <w:tcPr>
            <w:tcW w:w="1980" w:type="dxa"/>
            <w:vAlign w:val="center"/>
          </w:tcPr>
          <w:p w14:paraId="3D2ADD30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307460B7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7BAF23FE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DC2869" w:rsidRPr="00BF1A3F" w14:paraId="08A1F26D" w14:textId="77777777" w:rsidTr="001E61DC">
        <w:tc>
          <w:tcPr>
            <w:tcW w:w="515" w:type="dxa"/>
            <w:vMerge/>
            <w:vAlign w:val="center"/>
          </w:tcPr>
          <w:p w14:paraId="184B5AB9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1DE434CA" w14:textId="77777777" w:rsidR="00DC2869" w:rsidRPr="00BF1A3F" w:rsidRDefault="00DC2869" w:rsidP="007E28FD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femei</w:t>
            </w:r>
          </w:p>
        </w:tc>
        <w:tc>
          <w:tcPr>
            <w:tcW w:w="1980" w:type="dxa"/>
            <w:vAlign w:val="center"/>
          </w:tcPr>
          <w:p w14:paraId="56C9EB18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1B4CDD06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6EC7F8D5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DC2869" w:rsidRPr="00BF1A3F" w14:paraId="3634143D" w14:textId="77777777" w:rsidTr="001E61DC">
        <w:tc>
          <w:tcPr>
            <w:tcW w:w="515" w:type="dxa"/>
            <w:vMerge/>
            <w:vAlign w:val="center"/>
          </w:tcPr>
          <w:p w14:paraId="47DDFA91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29E264A5" w14:textId="77777777" w:rsidR="00DC2869" w:rsidRPr="00BF1A3F" w:rsidRDefault="00DC2869" w:rsidP="007E28FD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bărbați</w:t>
            </w:r>
          </w:p>
        </w:tc>
        <w:tc>
          <w:tcPr>
            <w:tcW w:w="1980" w:type="dxa"/>
            <w:vAlign w:val="center"/>
          </w:tcPr>
          <w:p w14:paraId="6D3BCADB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29E22740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6408871B" w14:textId="77777777" w:rsidR="00DC2869" w:rsidRPr="00BF1A3F" w:rsidRDefault="00DC2869" w:rsidP="007E28FD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582AF1D3" w14:textId="77777777" w:rsidTr="001E61DC">
        <w:tc>
          <w:tcPr>
            <w:tcW w:w="515" w:type="dxa"/>
            <w:vMerge w:val="restart"/>
            <w:vAlign w:val="center"/>
          </w:tcPr>
          <w:p w14:paraId="06F9448D" w14:textId="77777777" w:rsidR="00E44B3E" w:rsidRPr="00BF1A3F" w:rsidRDefault="00DC2869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4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530" w:type="dxa"/>
          </w:tcPr>
          <w:p w14:paraId="23C78747" w14:textId="77777777" w:rsidR="00E44B3E" w:rsidRPr="00BF1A3F" w:rsidRDefault="00237A91" w:rsidP="00DC2869">
            <w:pPr>
              <w:jc w:val="both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Nr. 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de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participanți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din </w:t>
            </w:r>
            <w:r w:rsidR="00DC2869">
              <w:rPr>
                <w:rFonts w:ascii="Calibri" w:hAnsi="Calibri"/>
                <w:sz w:val="22"/>
                <w:szCs w:val="22"/>
                <w:lang w:val="ro-RO"/>
              </w:rPr>
              <w:t>Norvegia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ro-RO"/>
              </w:rPr>
              <w:t>la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schimburi/ </w:t>
            </w:r>
            <w:r w:rsidR="002D297E" w:rsidRPr="00BF1A3F">
              <w:rPr>
                <w:rFonts w:ascii="Calibri" w:hAnsi="Calibri"/>
                <w:sz w:val="22"/>
                <w:szCs w:val="22"/>
                <w:lang w:val="ro-RO"/>
              </w:rPr>
              <w:t>activități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bilaterale, din care:</w:t>
            </w:r>
          </w:p>
        </w:tc>
        <w:tc>
          <w:tcPr>
            <w:tcW w:w="1980" w:type="dxa"/>
            <w:vAlign w:val="center"/>
          </w:tcPr>
          <w:p w14:paraId="389D6F28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0ABE2C7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3CBDCB3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6525A692" w14:textId="77777777" w:rsidTr="001E61DC">
        <w:tc>
          <w:tcPr>
            <w:tcW w:w="515" w:type="dxa"/>
            <w:vMerge/>
            <w:vAlign w:val="center"/>
          </w:tcPr>
          <w:p w14:paraId="028BFF80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4FD58ECA" w14:textId="77777777" w:rsidR="00E44B3E" w:rsidRPr="00BF1A3F" w:rsidRDefault="00E44B3E" w:rsidP="00E44B3E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femei</w:t>
            </w:r>
          </w:p>
        </w:tc>
        <w:tc>
          <w:tcPr>
            <w:tcW w:w="1980" w:type="dxa"/>
            <w:vAlign w:val="center"/>
          </w:tcPr>
          <w:p w14:paraId="4ED3CB8D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2E34CDD8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3AC9A758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3CDA9351" w14:textId="77777777" w:rsidTr="001E61DC">
        <w:tc>
          <w:tcPr>
            <w:tcW w:w="515" w:type="dxa"/>
            <w:vMerge/>
            <w:vAlign w:val="center"/>
          </w:tcPr>
          <w:p w14:paraId="70741371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530" w:type="dxa"/>
          </w:tcPr>
          <w:p w14:paraId="301ABF2D" w14:textId="77777777" w:rsidR="00E44B3E" w:rsidRPr="00BF1A3F" w:rsidRDefault="00E44B3E" w:rsidP="00E44B3E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bărbați</w:t>
            </w:r>
          </w:p>
        </w:tc>
        <w:tc>
          <w:tcPr>
            <w:tcW w:w="1980" w:type="dxa"/>
            <w:vAlign w:val="center"/>
          </w:tcPr>
          <w:p w14:paraId="0D24F532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5DDF3C74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581F1E4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26F7FEF9" w14:textId="77777777" w:rsidTr="001E61DC">
        <w:tc>
          <w:tcPr>
            <w:tcW w:w="515" w:type="dxa"/>
            <w:vAlign w:val="center"/>
          </w:tcPr>
          <w:p w14:paraId="2852635E" w14:textId="77777777" w:rsidR="00E44B3E" w:rsidRPr="00BF1A3F" w:rsidRDefault="00DC2869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5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530" w:type="dxa"/>
          </w:tcPr>
          <w:p w14:paraId="7BBAD7EC" w14:textId="6B934F7D" w:rsidR="00E44B3E" w:rsidRPr="00BF1A3F" w:rsidRDefault="00E44B3E" w:rsidP="00C474FF">
            <w:pPr>
              <w:jc w:val="both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Nr. de scrisori de intenție privind o viitoare colaborare, semnate de entități care au participat la activități</w:t>
            </w:r>
            <w:r w:rsidR="0063051E">
              <w:rPr>
                <w:rFonts w:ascii="Calibri" w:hAnsi="Calibri"/>
                <w:sz w:val="22"/>
                <w:szCs w:val="22"/>
                <w:lang w:val="ro-RO"/>
              </w:rPr>
              <w:t>le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bilaterale</w:t>
            </w:r>
          </w:p>
        </w:tc>
        <w:tc>
          <w:tcPr>
            <w:tcW w:w="1980" w:type="dxa"/>
            <w:vAlign w:val="center"/>
          </w:tcPr>
          <w:p w14:paraId="49FA8394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2A968E92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6CE84DA7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20387614" w14:textId="77777777" w:rsidTr="001E61DC">
        <w:tc>
          <w:tcPr>
            <w:tcW w:w="515" w:type="dxa"/>
            <w:vAlign w:val="center"/>
          </w:tcPr>
          <w:p w14:paraId="12FD6150" w14:textId="77777777" w:rsidR="00E44B3E" w:rsidRPr="00BF1A3F" w:rsidRDefault="00DC2869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6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530" w:type="dxa"/>
          </w:tcPr>
          <w:p w14:paraId="1D8AFF26" w14:textId="5228F8C0" w:rsidR="00E44B3E" w:rsidRPr="00BF1A3F" w:rsidRDefault="00E44B3E" w:rsidP="003E7A24">
            <w:pPr>
              <w:jc w:val="both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Nr. de acorduri de parteneriat redactate/ semnate de entități care au participat la activități</w:t>
            </w:r>
            <w:r w:rsidR="0063051E">
              <w:rPr>
                <w:rFonts w:ascii="Calibri" w:hAnsi="Calibri"/>
                <w:sz w:val="22"/>
                <w:szCs w:val="22"/>
                <w:lang w:val="ro-RO"/>
              </w:rPr>
              <w:t>le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bilaterale, în scopul depunerii, în parteneriat, de proiecte în cadrul Programului </w:t>
            </w:r>
            <w:r w:rsidR="003E7A24">
              <w:rPr>
                <w:rFonts w:ascii="Calibri" w:hAnsi="Calibri"/>
                <w:sz w:val="22"/>
                <w:szCs w:val="22"/>
                <w:lang w:val="ro-RO"/>
              </w:rPr>
              <w:t>Dezvoltare locală</w:t>
            </w:r>
          </w:p>
        </w:tc>
        <w:tc>
          <w:tcPr>
            <w:tcW w:w="1980" w:type="dxa"/>
            <w:vAlign w:val="center"/>
          </w:tcPr>
          <w:p w14:paraId="786B1A69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3FE12488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3B434EF2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06312AA0" w14:textId="77777777" w:rsidTr="001E61DC">
        <w:tc>
          <w:tcPr>
            <w:tcW w:w="515" w:type="dxa"/>
            <w:vAlign w:val="center"/>
          </w:tcPr>
          <w:p w14:paraId="3116A0C7" w14:textId="77777777" w:rsidR="00E44B3E" w:rsidRPr="00BF1A3F" w:rsidRDefault="00DC2869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7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530" w:type="dxa"/>
          </w:tcPr>
          <w:p w14:paraId="4C22BF05" w14:textId="6EF6DAD8" w:rsidR="00E44B3E" w:rsidRPr="00BF1A3F" w:rsidRDefault="00E44B3E" w:rsidP="00C474FF">
            <w:pPr>
              <w:jc w:val="both"/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Nr. de proiecte/ cereri de finanțare dezvoltate/ elaborate în comun de entități care au participat la activități</w:t>
            </w:r>
            <w:r w:rsidR="0063051E">
              <w:rPr>
                <w:rFonts w:ascii="Calibri" w:hAnsi="Calibri"/>
                <w:sz w:val="22"/>
                <w:szCs w:val="22"/>
                <w:lang w:val="ro-RO"/>
              </w:rPr>
              <w:t>le</w:t>
            </w: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 bilaterale, în scopul depunerii lor în cadrul Programului </w:t>
            </w:r>
            <w:r w:rsidR="003E7A24">
              <w:rPr>
                <w:rFonts w:ascii="Calibri" w:hAnsi="Calibri"/>
                <w:sz w:val="22"/>
                <w:szCs w:val="22"/>
                <w:lang w:val="ro-RO"/>
              </w:rPr>
              <w:t>Dezvoltare locală</w:t>
            </w:r>
          </w:p>
        </w:tc>
        <w:tc>
          <w:tcPr>
            <w:tcW w:w="1980" w:type="dxa"/>
            <w:vAlign w:val="center"/>
          </w:tcPr>
          <w:p w14:paraId="6C06FCA7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63178AB4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1930F4EF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  <w:tr w:rsidR="00E44B3E" w:rsidRPr="00BF1A3F" w14:paraId="15FAE8A9" w14:textId="77777777" w:rsidTr="001E61DC">
        <w:tc>
          <w:tcPr>
            <w:tcW w:w="515" w:type="dxa"/>
            <w:vAlign w:val="center"/>
          </w:tcPr>
          <w:p w14:paraId="273CFFA3" w14:textId="77777777" w:rsidR="00E44B3E" w:rsidRPr="00BF1A3F" w:rsidRDefault="00DC2869" w:rsidP="00C474FF">
            <w:pPr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8</w:t>
            </w:r>
            <w:r w:rsidR="00E44B3E" w:rsidRPr="00BF1A3F">
              <w:rPr>
                <w:rFonts w:ascii="Calibri" w:hAnsi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530" w:type="dxa"/>
          </w:tcPr>
          <w:p w14:paraId="6A27DCF0" w14:textId="77777777" w:rsidR="00E44B3E" w:rsidRDefault="000B6157" w:rsidP="00C474FF">
            <w:p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Alți</w:t>
            </w:r>
            <w:r w:rsidR="000837BB">
              <w:rPr>
                <w:rFonts w:ascii="Calibri" w:hAnsi="Calibri"/>
                <w:sz w:val="22"/>
                <w:szCs w:val="22"/>
                <w:lang w:val="ro-RO"/>
              </w:rPr>
              <w:t xml:space="preserve"> indicatori (specifici):</w:t>
            </w:r>
          </w:p>
          <w:p w14:paraId="1653E365" w14:textId="77777777" w:rsidR="000837BB" w:rsidRDefault="000837BB" w:rsidP="000837BB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[</w:t>
            </w:r>
            <w:r w:rsidRPr="00801F09">
              <w:rPr>
                <w:rFonts w:ascii="Calibri" w:hAnsi="Calibri"/>
                <w:i/>
                <w:sz w:val="22"/>
                <w:szCs w:val="22"/>
                <w:lang w:val="en-GB"/>
              </w:rPr>
              <w:t>indicator 1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]</w:t>
            </w:r>
          </w:p>
          <w:p w14:paraId="2B474500" w14:textId="77777777" w:rsidR="000837BB" w:rsidRPr="00BF1A3F" w:rsidRDefault="000837BB" w:rsidP="000837BB">
            <w:p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[</w:t>
            </w:r>
            <w:r w:rsidRPr="00801F09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indicator 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>]</w:t>
            </w:r>
          </w:p>
        </w:tc>
        <w:tc>
          <w:tcPr>
            <w:tcW w:w="1980" w:type="dxa"/>
            <w:vAlign w:val="center"/>
          </w:tcPr>
          <w:p w14:paraId="682EEA63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923" w:type="dxa"/>
            <w:vAlign w:val="center"/>
          </w:tcPr>
          <w:p w14:paraId="6AE2CC8D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  <w:tc>
          <w:tcPr>
            <w:tcW w:w="2858" w:type="dxa"/>
            <w:vAlign w:val="center"/>
          </w:tcPr>
          <w:p w14:paraId="19CE2F57" w14:textId="77777777" w:rsidR="00E44B3E" w:rsidRPr="00BF1A3F" w:rsidRDefault="00E44B3E" w:rsidP="00C474FF">
            <w:pPr>
              <w:jc w:val="center"/>
              <w:rPr>
                <w:rFonts w:ascii="Calibri" w:hAnsi="Calibri"/>
                <w:sz w:val="22"/>
                <w:lang w:val="ro-RO"/>
              </w:rPr>
            </w:pPr>
          </w:p>
        </w:tc>
      </w:tr>
    </w:tbl>
    <w:p w14:paraId="55BC5CE2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p w14:paraId="36441A80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  <w:r w:rsidRPr="00BF1A3F">
        <w:rPr>
          <w:rFonts w:ascii="Calibri" w:hAnsi="Calibri"/>
          <w:sz w:val="22"/>
          <w:szCs w:val="22"/>
          <w:lang w:val="ro-RO"/>
        </w:rPr>
        <w:lastRenderedPageBreak/>
        <w:t>[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în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funcție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de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situația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concretă,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furnizați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ca anexă/e a/le raportului câte o copie marcată “conform cu originalul” a scrisorii de intenție privind o viitoare colaborare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/ sau a acordului de parteneriat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/ sau 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fișei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de proiect/ cererii de finanțare etc. rezultate în urma </w:t>
      </w:r>
      <w:r w:rsidR="001E57FF">
        <w:rPr>
          <w:rFonts w:ascii="Calibri" w:hAnsi="Calibri"/>
          <w:i/>
          <w:sz w:val="22"/>
          <w:szCs w:val="22"/>
          <w:lang w:val="ro-RO"/>
        </w:rPr>
        <w:t>activități</w:t>
      </w:r>
      <w:r w:rsidRPr="00BF1A3F">
        <w:rPr>
          <w:rFonts w:ascii="Calibri" w:hAnsi="Calibri"/>
          <w:i/>
          <w:sz w:val="22"/>
          <w:szCs w:val="22"/>
          <w:lang w:val="ro-RO"/>
        </w:rPr>
        <w:t>lor bilaterale organizate</w:t>
      </w:r>
      <w:r w:rsidRPr="00BF1A3F">
        <w:rPr>
          <w:rFonts w:ascii="Calibri" w:hAnsi="Calibri"/>
          <w:sz w:val="22"/>
          <w:szCs w:val="22"/>
          <w:lang w:val="ro-RO"/>
        </w:rPr>
        <w:t>]</w:t>
      </w:r>
    </w:p>
    <w:p w14:paraId="6DB97684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p w14:paraId="7F0493DF" w14:textId="77777777" w:rsidR="00E44B3E" w:rsidRPr="00BF1A3F" w:rsidRDefault="00E44B3E" w:rsidP="00E44B3E">
      <w:pPr>
        <w:jc w:val="both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2.2. </w:t>
      </w:r>
      <w:r w:rsidR="00D53A8F" w:rsidRPr="00BF1A3F">
        <w:rPr>
          <w:rFonts w:ascii="Calibri" w:hAnsi="Calibri"/>
          <w:b/>
          <w:sz w:val="22"/>
          <w:szCs w:val="22"/>
          <w:lang w:val="ro-RO"/>
        </w:rPr>
        <w:t>Implicațiile</w:t>
      </w:r>
      <w:r w:rsidRPr="00BF1A3F">
        <w:rPr>
          <w:rFonts w:ascii="Calibri" w:hAnsi="Calibri"/>
          <w:b/>
          <w:sz w:val="22"/>
          <w:szCs w:val="22"/>
          <w:lang w:val="ro-RO"/>
        </w:rPr>
        <w:t xml:space="preserve"> pe termen mediu </w:t>
      </w:r>
      <w:r w:rsidR="00D53A8F" w:rsidRPr="00BF1A3F">
        <w:rPr>
          <w:rFonts w:ascii="Calibri" w:hAnsi="Calibri"/>
          <w:b/>
          <w:sz w:val="22"/>
          <w:szCs w:val="22"/>
          <w:lang w:val="ro-RO"/>
        </w:rPr>
        <w:t>și</w:t>
      </w:r>
      <w:r w:rsidRPr="00BF1A3F">
        <w:rPr>
          <w:rFonts w:ascii="Calibri" w:hAnsi="Calibri"/>
          <w:b/>
          <w:sz w:val="22"/>
          <w:szCs w:val="22"/>
          <w:lang w:val="ro-RO"/>
        </w:rPr>
        <w:t xml:space="preserve"> lung ale </w:t>
      </w:r>
      <w:r w:rsidR="00D53A8F" w:rsidRPr="00BF1A3F">
        <w:rPr>
          <w:rFonts w:ascii="Calibri" w:hAnsi="Calibri"/>
          <w:b/>
          <w:sz w:val="22"/>
          <w:szCs w:val="22"/>
          <w:lang w:val="ro-RO"/>
        </w:rPr>
        <w:t>activităților</w:t>
      </w:r>
      <w:r w:rsidRPr="00BF1A3F">
        <w:rPr>
          <w:rFonts w:ascii="Calibri" w:hAnsi="Calibri"/>
          <w:b/>
          <w:sz w:val="22"/>
          <w:szCs w:val="22"/>
          <w:lang w:val="ro-RO"/>
        </w:rPr>
        <w:t xml:space="preserve"> bilaterale organizate </w:t>
      </w:r>
      <w:r w:rsidRPr="00BF1A3F">
        <w:rPr>
          <w:rFonts w:ascii="Calibri" w:hAnsi="Calibri"/>
          <w:sz w:val="22"/>
          <w:szCs w:val="22"/>
          <w:lang w:val="ro-RO"/>
        </w:rPr>
        <w:t>[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descrieți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rezultatele majore/ realizările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organizate;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precizați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măsura în care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organizate vor contribui la atingerea obiectivelor Programului privind dezvoltarea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relațiilor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vor avea un impact semnificativ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sustenabil în ceea ce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privește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creșterea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cooperării bilaterale dintre România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Statele donatoare</w:t>
      </w:r>
      <w:r w:rsidRPr="00BF1A3F">
        <w:rPr>
          <w:rFonts w:ascii="Calibri" w:hAnsi="Calibri"/>
          <w:sz w:val="22"/>
          <w:szCs w:val="22"/>
          <w:lang w:val="ro-RO"/>
        </w:rPr>
        <w:t>]</w:t>
      </w:r>
    </w:p>
    <w:p w14:paraId="6DA9BDD5" w14:textId="77777777" w:rsidR="00E44B3E" w:rsidRPr="00BF1A3F" w:rsidRDefault="00E44B3E" w:rsidP="00E44B3E">
      <w:pPr>
        <w:jc w:val="both"/>
        <w:rPr>
          <w:rFonts w:ascii="Calibri" w:hAnsi="Calibri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E44B3E" w:rsidRPr="00BF1A3F" w14:paraId="0F9892BF" w14:textId="77777777" w:rsidTr="00C474FF">
        <w:tc>
          <w:tcPr>
            <w:tcW w:w="9570" w:type="dxa"/>
          </w:tcPr>
          <w:p w14:paraId="23E47CE8" w14:textId="77777777" w:rsidR="00E44B3E" w:rsidRPr="00BF1A3F" w:rsidRDefault="00E44B3E" w:rsidP="00C474FF">
            <w:pPr>
              <w:jc w:val="both"/>
              <w:rPr>
                <w:lang w:val="ro-RO"/>
              </w:rPr>
            </w:pPr>
            <w:r w:rsidRPr="00BF1A3F">
              <w:rPr>
                <w:lang w:val="ro-RO"/>
              </w:rPr>
              <w:t>…</w:t>
            </w:r>
          </w:p>
        </w:tc>
      </w:tr>
    </w:tbl>
    <w:p w14:paraId="6B426148" w14:textId="77777777" w:rsidR="00E44B3E" w:rsidRPr="00BF1A3F" w:rsidRDefault="00E44B3E" w:rsidP="00E44B3E">
      <w:pPr>
        <w:jc w:val="both"/>
        <w:rPr>
          <w:lang w:val="ro-RO"/>
        </w:rPr>
      </w:pPr>
    </w:p>
    <w:p w14:paraId="6C9AF453" w14:textId="77777777" w:rsidR="00E44B3E" w:rsidRPr="00BF1A3F" w:rsidRDefault="00E44B3E" w:rsidP="00E44B3E">
      <w:pPr>
        <w:shd w:val="clear" w:color="auto" w:fill="FFCC99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3. PROMOVAREA ACTIVITĂŢILOR BILATERALE ORGANIZATE ŞI DISEMINAREA REZULTATELOR LOR </w:t>
      </w:r>
    </w:p>
    <w:p w14:paraId="0F9C0705" w14:textId="77777777" w:rsidR="00E44B3E" w:rsidRPr="00BF1A3F" w:rsidRDefault="00E44B3E" w:rsidP="00E44B3E">
      <w:pPr>
        <w:jc w:val="both"/>
        <w:rPr>
          <w:lang w:val="ro-RO"/>
        </w:rPr>
      </w:pPr>
    </w:p>
    <w:p w14:paraId="6FC60FD3" w14:textId="22E3B438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i/>
          <w:sz w:val="22"/>
          <w:szCs w:val="22"/>
          <w:lang w:val="ro-RO"/>
        </w:rPr>
        <w:t xml:space="preserve"> [vă rugăm să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descrieți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modul în care au fost promovate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organizate</w:t>
      </w:r>
      <w:r w:rsidR="00914A6B">
        <w:rPr>
          <w:rFonts w:ascii="Calibri" w:hAnsi="Calibri"/>
          <w:i/>
          <w:sz w:val="22"/>
          <w:szCs w:val="22"/>
          <w:lang w:val="ro-RO"/>
        </w:rPr>
        <w:t xml:space="preserve"> și diseminate rezultatele 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: au fost elaborate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/ sau publicate comunicate de presă, au fost publicate articole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/ sau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anunțuri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privind aceste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pe site-urile</w:t>
      </w:r>
      <w:r w:rsidR="005E55BC">
        <w:rPr>
          <w:rFonts w:ascii="Calibri" w:hAnsi="Calibri"/>
          <w:i/>
          <w:sz w:val="22"/>
          <w:szCs w:val="22"/>
          <w:lang w:val="ro-RO"/>
        </w:rPr>
        <w:t>/ paginile de social media ale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entităților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participante la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sau pe alte site-uri</w:t>
      </w:r>
      <w:r w:rsidR="005E55BC">
        <w:rPr>
          <w:rFonts w:ascii="Calibri" w:hAnsi="Calibri"/>
          <w:i/>
          <w:sz w:val="22"/>
          <w:szCs w:val="22"/>
          <w:lang w:val="ro-RO"/>
        </w:rPr>
        <w:t>/ pagini de social media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au fost elaborare/ folosite materiale informative/ de comunicare în timpul implementării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etc.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Explicați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în ce mod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organizate au contribuit la promovarea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la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creșterea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nivelului de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cunoaștere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cu privire la Granturile SEE și</w:t>
      </w:r>
      <w:r w:rsidR="005E55BC">
        <w:rPr>
          <w:rFonts w:ascii="Calibri" w:hAnsi="Calibri"/>
          <w:i/>
          <w:sz w:val="22"/>
          <w:szCs w:val="22"/>
          <w:lang w:val="ro-RO"/>
        </w:rPr>
        <w:t>/ sau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Norvegiene]</w:t>
      </w:r>
    </w:p>
    <w:p w14:paraId="1C59F6A8" w14:textId="77777777" w:rsidR="00E44B3E" w:rsidRPr="00BF1A3F" w:rsidRDefault="00E44B3E" w:rsidP="00E44B3E">
      <w:pPr>
        <w:jc w:val="both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E44B3E" w:rsidRPr="00BF1A3F" w14:paraId="53481A83" w14:textId="77777777" w:rsidTr="00C474FF">
        <w:tc>
          <w:tcPr>
            <w:tcW w:w="9570" w:type="dxa"/>
          </w:tcPr>
          <w:p w14:paraId="42585F2D" w14:textId="77777777" w:rsidR="00E44B3E" w:rsidRPr="00BF1A3F" w:rsidRDefault="00E44B3E" w:rsidP="00C474FF">
            <w:pPr>
              <w:jc w:val="both"/>
              <w:rPr>
                <w:lang w:val="ro-RO"/>
              </w:rPr>
            </w:pPr>
            <w:r w:rsidRPr="00BF1A3F">
              <w:rPr>
                <w:lang w:val="ro-RO"/>
              </w:rPr>
              <w:t>…</w:t>
            </w:r>
          </w:p>
        </w:tc>
      </w:tr>
    </w:tbl>
    <w:p w14:paraId="102DF347" w14:textId="77777777" w:rsidR="00E44B3E" w:rsidRPr="00BF1A3F" w:rsidRDefault="00E44B3E" w:rsidP="00E44B3E">
      <w:pPr>
        <w:jc w:val="both"/>
        <w:rPr>
          <w:lang w:val="ro-RO"/>
        </w:rPr>
      </w:pPr>
    </w:p>
    <w:p w14:paraId="4DDA9C8B" w14:textId="77777777" w:rsidR="00E44B3E" w:rsidRPr="00BF1A3F" w:rsidRDefault="00E44B3E" w:rsidP="00E44B3E">
      <w:pPr>
        <w:jc w:val="both"/>
        <w:rPr>
          <w:i/>
          <w:lang w:val="ro-RO"/>
        </w:rPr>
      </w:pPr>
      <w:r w:rsidRPr="00BF1A3F">
        <w:rPr>
          <w:rFonts w:ascii="Calibri" w:hAnsi="Calibri"/>
          <w:i/>
          <w:sz w:val="22"/>
          <w:szCs w:val="22"/>
          <w:lang w:val="ro-RO"/>
        </w:rPr>
        <w:t xml:space="preserve"> [vă rugăm să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atașați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Raportului privind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orice documente relevante  care prezintă modul în care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au fost implementate (de exemplu, fotografii făcute în timpul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comunicate de presă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/ sau articole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și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/ sau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anunțuri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publicate pe site-urile</w:t>
      </w:r>
      <w:r w:rsidR="00236CEF">
        <w:rPr>
          <w:rFonts w:ascii="Calibri" w:hAnsi="Calibri"/>
          <w:i/>
          <w:sz w:val="22"/>
          <w:szCs w:val="22"/>
          <w:lang w:val="ro-RO"/>
        </w:rPr>
        <w:t>/ paginile de social media ale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entităților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participante la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bilaterale sau pe alte site-uri</w:t>
      </w:r>
      <w:r w:rsidR="00236CEF">
        <w:rPr>
          <w:rFonts w:ascii="Calibri" w:hAnsi="Calibri"/>
          <w:i/>
          <w:sz w:val="22"/>
          <w:szCs w:val="22"/>
          <w:lang w:val="ro-RO"/>
        </w:rPr>
        <w:t>/ pagini de social media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în legătură cu aceste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, materiale de informare/ produse de comunicare realizate/ folosite în timpul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activităților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etc.), pentru a fi folosite de OP în scopul diseminării </w:t>
      </w:r>
      <w:r w:rsidR="00D53A8F" w:rsidRPr="00BF1A3F">
        <w:rPr>
          <w:rFonts w:ascii="Calibri" w:hAnsi="Calibri"/>
          <w:i/>
          <w:sz w:val="22"/>
          <w:szCs w:val="22"/>
          <w:lang w:val="ro-RO"/>
        </w:rPr>
        <w:t>informațiilor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cu privire la rezultatele Programului]</w:t>
      </w:r>
    </w:p>
    <w:p w14:paraId="56B471B6" w14:textId="77777777" w:rsidR="00E44B3E" w:rsidRPr="00BF1A3F" w:rsidRDefault="00E44B3E" w:rsidP="00E44B3E">
      <w:pPr>
        <w:jc w:val="both"/>
        <w:rPr>
          <w:lang w:val="ro-RO"/>
        </w:rPr>
      </w:pPr>
    </w:p>
    <w:p w14:paraId="637B3E90" w14:textId="77777777" w:rsidR="00E44B3E" w:rsidRPr="00BF1A3F" w:rsidRDefault="00E44B3E" w:rsidP="00E44B3E">
      <w:pPr>
        <w:shd w:val="clear" w:color="auto" w:fill="FFCC99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>4. COSTURILE ACTIVITĂŢILOR BILATERALE ORGANIZATE</w:t>
      </w:r>
    </w:p>
    <w:p w14:paraId="0A1C064A" w14:textId="77777777" w:rsidR="00E44B3E" w:rsidRPr="00BF1A3F" w:rsidRDefault="00E44B3E" w:rsidP="00E44B3E">
      <w:pPr>
        <w:jc w:val="both"/>
        <w:rPr>
          <w:lang w:val="ro-RO"/>
        </w:rPr>
      </w:pPr>
    </w:p>
    <w:p w14:paraId="7029EE8A" w14:textId="77777777" w:rsidR="00E44B3E" w:rsidRPr="00BF1A3F" w:rsidRDefault="00E44B3E" w:rsidP="00E44B3E">
      <w:pPr>
        <w:jc w:val="both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4.1. </w:t>
      </w:r>
      <w:r w:rsidR="00631E52">
        <w:rPr>
          <w:rFonts w:ascii="Calibri" w:hAnsi="Calibri"/>
          <w:b/>
          <w:sz w:val="22"/>
          <w:szCs w:val="22"/>
          <w:lang w:val="ro-RO"/>
        </w:rPr>
        <w:t>Situația financiară a grantului</w:t>
      </w:r>
      <w:r w:rsidRPr="00BF1A3F">
        <w:rPr>
          <w:rFonts w:ascii="Calibri" w:hAnsi="Calibri"/>
          <w:b/>
          <w:sz w:val="22"/>
          <w:szCs w:val="22"/>
          <w:lang w:val="ro-RO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406"/>
        <w:gridCol w:w="2406"/>
        <w:gridCol w:w="2050"/>
      </w:tblGrid>
      <w:tr w:rsidR="00E44B3E" w:rsidRPr="00BF1A3F" w14:paraId="281A85A3" w14:textId="77777777" w:rsidTr="0061132D">
        <w:trPr>
          <w:cantSplit/>
          <w:trHeight w:val="816"/>
        </w:trPr>
        <w:tc>
          <w:tcPr>
            <w:tcW w:w="2154" w:type="dxa"/>
            <w:shd w:val="clear" w:color="auto" w:fill="E0E0E0"/>
          </w:tcPr>
          <w:p w14:paraId="30C37485" w14:textId="77777777" w:rsidR="001C682E" w:rsidRDefault="00E44B3E" w:rsidP="00C474FF">
            <w:pPr>
              <w:jc w:val="center"/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Total buget aprobat</w:t>
            </w:r>
          </w:p>
          <w:p w14:paraId="13B1240A" w14:textId="680ED04E" w:rsidR="00E44B3E" w:rsidRPr="00BF1A3F" w:rsidRDefault="00E44B3E" w:rsidP="00C474FF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 (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LEI 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>ș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>i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EUR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>O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)</w:t>
            </w:r>
          </w:p>
        </w:tc>
        <w:tc>
          <w:tcPr>
            <w:tcW w:w="2406" w:type="dxa"/>
            <w:shd w:val="clear" w:color="auto" w:fill="E0E0E0"/>
          </w:tcPr>
          <w:p w14:paraId="0DC04982" w14:textId="02A062D5" w:rsidR="00E44B3E" w:rsidRPr="00BF1A3F" w:rsidRDefault="00E44B3E" w:rsidP="00C474FF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lang w:val="ro-RO"/>
              </w:rPr>
              <w:t xml:space="preserve">Finanțare primită de la OP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(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LEI si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EUR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>O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)</w:t>
            </w:r>
          </w:p>
        </w:tc>
        <w:tc>
          <w:tcPr>
            <w:tcW w:w="2406" w:type="dxa"/>
            <w:shd w:val="clear" w:color="auto" w:fill="E0E0E0"/>
          </w:tcPr>
          <w:p w14:paraId="24D0CAB5" w14:textId="5A984073" w:rsidR="00E44B3E" w:rsidRPr="00BF1A3F" w:rsidRDefault="00E44B3E" w:rsidP="00C474FF">
            <w:pPr>
              <w:jc w:val="center"/>
              <w:rPr>
                <w:rFonts w:ascii="Calibri" w:hAnsi="Calibri" w:cs="Arial"/>
                <w:b/>
                <w:sz w:val="22"/>
                <w:lang w:val="ro-RO"/>
              </w:rPr>
            </w:pPr>
            <w:r w:rsidRPr="00BF1A3F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Total cheltuieli eligibile efectuate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(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LEI 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>ș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i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EUR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>O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)</w:t>
            </w:r>
          </w:p>
        </w:tc>
        <w:tc>
          <w:tcPr>
            <w:tcW w:w="2050" w:type="dxa"/>
            <w:shd w:val="clear" w:color="auto" w:fill="E0E0E0"/>
          </w:tcPr>
          <w:p w14:paraId="78FD4A5B" w14:textId="2070450D" w:rsidR="00E44B3E" w:rsidRPr="00BF1A3F" w:rsidRDefault="00E44B3E" w:rsidP="00C474FF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Suma de </w:t>
            </w:r>
            <w:r w:rsidR="00914A6B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primit de la/ de </w:t>
            </w:r>
            <w:r w:rsidRPr="00BF1A3F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restituit OP </w:t>
            </w:r>
            <w:r w:rsidR="00914A6B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de către Beneficiar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(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LEI 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>ș</w:t>
            </w:r>
            <w:r w:rsidR="001C682E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i 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EUR</w:t>
            </w:r>
            <w:r w:rsidR="00914A6B">
              <w:rPr>
                <w:rFonts w:ascii="Calibri" w:hAnsi="Calibri"/>
                <w:b/>
                <w:sz w:val="22"/>
                <w:szCs w:val="22"/>
                <w:lang w:val="ro-RO"/>
              </w:rPr>
              <w:t>O</w:t>
            </w: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)</w:t>
            </w:r>
          </w:p>
        </w:tc>
      </w:tr>
      <w:tr w:rsidR="00C71723" w:rsidRPr="00BF1A3F" w14:paraId="784FD690" w14:textId="77777777" w:rsidTr="0061132D">
        <w:tc>
          <w:tcPr>
            <w:tcW w:w="2154" w:type="dxa"/>
          </w:tcPr>
          <w:p w14:paraId="1C858C5E" w14:textId="4FDD2148" w:rsidR="00C71723" w:rsidRPr="00EF7D62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406" w:type="dxa"/>
          </w:tcPr>
          <w:p w14:paraId="4A66B6EF" w14:textId="7152A078" w:rsidR="00C71723" w:rsidRPr="00EF7D62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406" w:type="dxa"/>
          </w:tcPr>
          <w:p w14:paraId="6184BEEC" w14:textId="09E30938" w:rsidR="00C71723" w:rsidRPr="00EF7D62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050" w:type="dxa"/>
          </w:tcPr>
          <w:p w14:paraId="3C9D443E" w14:textId="65E552ED" w:rsidR="00C71723" w:rsidRPr="00BF1A3F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</w:tr>
      <w:tr w:rsidR="00C71723" w:rsidRPr="00BF1A3F" w14:paraId="56EBEBFA" w14:textId="77777777" w:rsidTr="0061132D">
        <w:tc>
          <w:tcPr>
            <w:tcW w:w="2154" w:type="dxa"/>
          </w:tcPr>
          <w:p w14:paraId="796FDAA0" w14:textId="7ED89971" w:rsidR="00C71723" w:rsidRPr="00EF7D62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EB4993" w:rsidRPr="00EF7D62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  <w:tc>
          <w:tcPr>
            <w:tcW w:w="2406" w:type="dxa"/>
          </w:tcPr>
          <w:p w14:paraId="532317F2" w14:textId="5683915D" w:rsidR="00C71723" w:rsidRPr="00EF7D62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EB4993" w:rsidRPr="00EF7D62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  <w:tc>
          <w:tcPr>
            <w:tcW w:w="2406" w:type="dxa"/>
          </w:tcPr>
          <w:p w14:paraId="045A8771" w14:textId="106C8CCE" w:rsidR="00C71723" w:rsidRPr="00EF7D62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EB4993" w:rsidRPr="00EF7D62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  <w:tc>
          <w:tcPr>
            <w:tcW w:w="2050" w:type="dxa"/>
          </w:tcPr>
          <w:p w14:paraId="200ABC71" w14:textId="2F628385" w:rsidR="00C71723" w:rsidRPr="00BF1A3F" w:rsidRDefault="00C71723" w:rsidP="00C71723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EF7D62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EB4993" w:rsidRPr="00EF7D62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</w:tr>
    </w:tbl>
    <w:p w14:paraId="29E73C90" w14:textId="77777777" w:rsidR="00E44B3E" w:rsidRPr="00BF1A3F" w:rsidRDefault="00E44B3E" w:rsidP="00E44B3E">
      <w:pPr>
        <w:jc w:val="both"/>
        <w:rPr>
          <w:rFonts w:ascii="Calibri" w:hAnsi="Calibri"/>
          <w:b/>
          <w:sz w:val="22"/>
          <w:szCs w:val="22"/>
          <w:lang w:val="ro-RO"/>
        </w:rPr>
      </w:pPr>
    </w:p>
    <w:p w14:paraId="270B29AB" w14:textId="2D5AC0D6" w:rsidR="00E44B3E" w:rsidRPr="00BF1A3F" w:rsidRDefault="00E44B3E" w:rsidP="00E44B3E">
      <w:pPr>
        <w:jc w:val="both"/>
        <w:rPr>
          <w:rFonts w:ascii="Calibri" w:hAnsi="Calibri"/>
          <w:b/>
          <w:sz w:val="22"/>
          <w:szCs w:val="22"/>
          <w:lang w:val="ro-RO"/>
        </w:rPr>
      </w:pPr>
      <w:r w:rsidRPr="00BF1A3F">
        <w:rPr>
          <w:rFonts w:ascii="Calibri" w:hAnsi="Calibri"/>
          <w:b/>
          <w:sz w:val="22"/>
          <w:szCs w:val="22"/>
          <w:lang w:val="ro-RO"/>
        </w:rPr>
        <w:t xml:space="preserve">4.2. </w:t>
      </w:r>
      <w:r w:rsidR="00D53A8F" w:rsidRPr="00BF1A3F">
        <w:rPr>
          <w:rFonts w:ascii="Calibri" w:hAnsi="Calibri"/>
          <w:b/>
          <w:sz w:val="22"/>
          <w:szCs w:val="22"/>
          <w:lang w:val="ro-RO"/>
        </w:rPr>
        <w:t>Execuția</w:t>
      </w:r>
      <w:r w:rsidRPr="00BF1A3F">
        <w:rPr>
          <w:rFonts w:ascii="Calibri" w:hAnsi="Calibri"/>
          <w:b/>
          <w:sz w:val="22"/>
          <w:szCs w:val="22"/>
          <w:lang w:val="ro-RO"/>
        </w:rPr>
        <w:t xml:space="preserve"> bugetului aprobat</w:t>
      </w:r>
      <w:r w:rsidR="00631E52">
        <w:rPr>
          <w:rFonts w:ascii="Calibri" w:hAnsi="Calibri"/>
          <w:b/>
          <w:sz w:val="22"/>
          <w:szCs w:val="22"/>
          <w:lang w:val="ro-RO"/>
        </w:rPr>
        <w:t xml:space="preserve"> (în </w:t>
      </w:r>
      <w:r w:rsidR="00914A6B">
        <w:rPr>
          <w:rFonts w:ascii="Calibri" w:hAnsi="Calibri"/>
          <w:b/>
          <w:sz w:val="22"/>
          <w:szCs w:val="22"/>
          <w:lang w:val="ro-RO"/>
        </w:rPr>
        <w:t>LEI și EURO</w:t>
      </w:r>
      <w:r w:rsidR="00631E52" w:rsidRPr="00FE7F09">
        <w:rPr>
          <w:rStyle w:val="FootnoteReference"/>
          <w:rFonts w:ascii="Calibri" w:hAnsi="Calibri"/>
          <w:b/>
          <w:sz w:val="22"/>
          <w:szCs w:val="22"/>
          <w:lang w:val="en-GB"/>
        </w:rPr>
        <w:footnoteReference w:id="1"/>
      </w:r>
      <w:r w:rsidR="00631E52">
        <w:rPr>
          <w:rFonts w:ascii="Calibri" w:hAnsi="Calibri"/>
          <w:b/>
          <w:sz w:val="22"/>
          <w:szCs w:val="22"/>
          <w:lang w:val="ro-RO"/>
        </w:rPr>
        <w:t>)</w:t>
      </w:r>
      <w:r w:rsidRPr="00BF1A3F">
        <w:rPr>
          <w:rFonts w:ascii="Calibri" w:hAnsi="Calibri"/>
          <w:b/>
          <w:sz w:val="22"/>
          <w:szCs w:val="22"/>
          <w:lang w:val="ro-RO"/>
        </w:rPr>
        <w:t>:</w:t>
      </w: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1075"/>
        <w:gridCol w:w="1936"/>
        <w:gridCol w:w="3284"/>
      </w:tblGrid>
      <w:tr w:rsidR="00DC2869" w:rsidRPr="00BF1A3F" w14:paraId="655C5995" w14:textId="77777777" w:rsidTr="00655CFA">
        <w:tc>
          <w:tcPr>
            <w:tcW w:w="2700" w:type="dxa"/>
            <w:shd w:val="clear" w:color="auto" w:fill="E0E0E0"/>
            <w:vAlign w:val="center"/>
          </w:tcPr>
          <w:p w14:paraId="724A584A" w14:textId="77777777" w:rsidR="00DC2869" w:rsidRPr="00BF1A3F" w:rsidRDefault="00DC2869" w:rsidP="007E28FD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lastRenderedPageBreak/>
              <w:t>Tipuri de costuri</w:t>
            </w:r>
          </w:p>
        </w:tc>
        <w:tc>
          <w:tcPr>
            <w:tcW w:w="1075" w:type="dxa"/>
            <w:shd w:val="clear" w:color="auto" w:fill="E0E0E0"/>
          </w:tcPr>
          <w:p w14:paraId="292A008D" w14:textId="77777777" w:rsidR="00DC2869" w:rsidRPr="00BF1A3F" w:rsidRDefault="00DC2869" w:rsidP="007E28FD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 w:cs="Arial"/>
                <w:b/>
                <w:sz w:val="22"/>
                <w:szCs w:val="22"/>
                <w:lang w:val="ro-RO"/>
              </w:rPr>
              <w:t>Costuri aprobate</w:t>
            </w:r>
          </w:p>
        </w:tc>
        <w:tc>
          <w:tcPr>
            <w:tcW w:w="1936" w:type="dxa"/>
            <w:shd w:val="clear" w:color="auto" w:fill="E0E0E0"/>
          </w:tcPr>
          <w:p w14:paraId="4B63E9D4" w14:textId="77777777" w:rsidR="00DC2869" w:rsidRPr="00BF1A3F" w:rsidRDefault="00DC2869" w:rsidP="007E28FD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 w:cs="Arial"/>
                <w:b/>
                <w:sz w:val="22"/>
                <w:szCs w:val="22"/>
                <w:lang w:val="ro-RO"/>
              </w:rPr>
              <w:t>Cheltuieli efective</w:t>
            </w:r>
            <w:r w:rsidR="0035733F">
              <w:rPr>
                <w:rFonts w:ascii="Calibri" w:hAnsi="Calibri" w:cs="Arial"/>
                <w:b/>
                <w:sz w:val="22"/>
                <w:szCs w:val="22"/>
                <w:lang w:val="ro-RO"/>
              </w:rPr>
              <w:t>/realizate</w:t>
            </w:r>
          </w:p>
        </w:tc>
        <w:tc>
          <w:tcPr>
            <w:tcW w:w="3284" w:type="dxa"/>
            <w:shd w:val="clear" w:color="auto" w:fill="E0E0E0"/>
          </w:tcPr>
          <w:p w14:paraId="530E443A" w14:textId="77777777" w:rsidR="00DC2869" w:rsidRPr="00BF1A3F" w:rsidRDefault="00DC2869" w:rsidP="0035733F">
            <w:pPr>
              <w:jc w:val="center"/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Documente </w:t>
            </w:r>
            <w:r w:rsidR="0035733F">
              <w:rPr>
                <w:rFonts w:ascii="Calibri" w:hAnsi="Calibri"/>
                <w:b/>
                <w:sz w:val="22"/>
                <w:szCs w:val="22"/>
                <w:lang w:val="ro-RO"/>
              </w:rPr>
              <w:t>justificative</w:t>
            </w:r>
            <w:r w:rsidRPr="00BF1A3F">
              <w:rPr>
                <w:rStyle w:val="FootnoteReference"/>
                <w:rFonts w:ascii="Calibri" w:hAnsi="Calibri"/>
                <w:b/>
                <w:sz w:val="22"/>
                <w:szCs w:val="22"/>
                <w:lang w:val="ro-RO"/>
              </w:rPr>
              <w:footnoteReference w:id="2"/>
            </w:r>
          </w:p>
        </w:tc>
      </w:tr>
      <w:tr w:rsidR="00DC2869" w:rsidRPr="00BF1A3F" w14:paraId="5C7637E4" w14:textId="77777777" w:rsidTr="007E28FD">
        <w:tc>
          <w:tcPr>
            <w:tcW w:w="8995" w:type="dxa"/>
            <w:gridSpan w:val="4"/>
          </w:tcPr>
          <w:p w14:paraId="22E59447" w14:textId="77777777" w:rsidR="00DC2869" w:rsidRPr="00BF1A3F" w:rsidRDefault="00DC2869" w:rsidP="007E28FD">
            <w:pPr>
              <w:jc w:val="both"/>
              <w:rPr>
                <w:rFonts w:ascii="Calibri" w:hAnsi="Calibri"/>
                <w:b/>
                <w:i/>
                <w:sz w:val="22"/>
                <w:szCs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1. CHELTUIELI DE DEPLASARE</w:t>
            </w:r>
          </w:p>
        </w:tc>
      </w:tr>
      <w:tr w:rsidR="001E61DC" w:rsidRPr="00BF1A3F" w14:paraId="4937B625" w14:textId="77777777" w:rsidTr="00655CFA">
        <w:tc>
          <w:tcPr>
            <w:tcW w:w="2700" w:type="dxa"/>
            <w:vAlign w:val="center"/>
          </w:tcPr>
          <w:p w14:paraId="3E4B0656" w14:textId="77777777" w:rsidR="001E61DC" w:rsidRPr="00655CFA" w:rsidRDefault="001E61DC" w:rsidP="001E61DC">
            <w:pPr>
              <w:numPr>
                <w:ilvl w:val="1"/>
                <w:numId w:val="2"/>
              </w:numPr>
              <w:tabs>
                <w:tab w:val="left" w:pos="427"/>
              </w:tabs>
              <w:ind w:left="-23" w:firstLine="23"/>
              <w:jc w:val="both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655CFA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Calculate pe baza cotelor forfetare</w:t>
            </w:r>
          </w:p>
        </w:tc>
        <w:tc>
          <w:tcPr>
            <w:tcW w:w="1075" w:type="dxa"/>
          </w:tcPr>
          <w:p w14:paraId="5F3EE948" w14:textId="77777777" w:rsidR="001E61DC" w:rsidRPr="00BF1A3F" w:rsidRDefault="001E61DC" w:rsidP="007E28FD">
            <w:pPr>
              <w:jc w:val="right"/>
              <w:rPr>
                <w:lang w:val="ro-RO"/>
              </w:rPr>
            </w:pPr>
          </w:p>
        </w:tc>
        <w:tc>
          <w:tcPr>
            <w:tcW w:w="1936" w:type="dxa"/>
          </w:tcPr>
          <w:p w14:paraId="0B885968" w14:textId="77777777" w:rsidR="001E61DC" w:rsidRPr="00BF1A3F" w:rsidRDefault="001E61DC" w:rsidP="007E28FD">
            <w:pPr>
              <w:jc w:val="right"/>
              <w:rPr>
                <w:lang w:val="ro-RO"/>
              </w:rPr>
            </w:pPr>
          </w:p>
        </w:tc>
        <w:tc>
          <w:tcPr>
            <w:tcW w:w="3284" w:type="dxa"/>
            <w:vMerge w:val="restart"/>
            <w:vAlign w:val="center"/>
          </w:tcPr>
          <w:p w14:paraId="08DAB3FD" w14:textId="77777777" w:rsidR="001E61DC" w:rsidRPr="00BF1A3F" w:rsidRDefault="001E61DC" w:rsidP="001E61DC">
            <w:pPr>
              <w:rPr>
                <w:lang w:val="ro-RO"/>
              </w:rPr>
            </w:pPr>
            <w:r w:rsidRPr="00BF1A3F">
              <w:rPr>
                <w:rFonts w:ascii="Calibri" w:hAnsi="Calibri"/>
                <w:i/>
                <w:sz w:val="22"/>
                <w:szCs w:val="22"/>
                <w:lang w:val="ro-RO"/>
              </w:rPr>
              <w:t>[menționați datele de identificare (număr, data) și valoarea fiecărui document]</w:t>
            </w:r>
          </w:p>
        </w:tc>
      </w:tr>
      <w:tr w:rsidR="001E61DC" w:rsidRPr="00BF1A3F" w14:paraId="441A9D6A" w14:textId="77777777" w:rsidTr="00655CFA">
        <w:tc>
          <w:tcPr>
            <w:tcW w:w="2700" w:type="dxa"/>
            <w:vAlign w:val="center"/>
          </w:tcPr>
          <w:p w14:paraId="79537CFC" w14:textId="77777777" w:rsidR="001E61DC" w:rsidRPr="001E61DC" w:rsidRDefault="001E61DC" w:rsidP="001E61DC">
            <w:p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1E61DC">
              <w:rPr>
                <w:rFonts w:ascii="Calibri" w:hAnsi="Calibri"/>
                <w:sz w:val="22"/>
                <w:szCs w:val="22"/>
                <w:lang w:val="ro-RO"/>
              </w:rPr>
              <w:t xml:space="preserve">1.1.1. </w:t>
            </w:r>
            <w:r w:rsidRPr="001E61DC">
              <w:rPr>
                <w:rFonts w:ascii="Calibri" w:hAnsi="Calibri" w:cs="Arial"/>
                <w:sz w:val="22"/>
                <w:szCs w:val="22"/>
                <w:lang w:val="ro-RO"/>
              </w:rPr>
              <w:t>Cheltuieli de deplasare în străinătate</w:t>
            </w:r>
          </w:p>
        </w:tc>
        <w:tc>
          <w:tcPr>
            <w:tcW w:w="1075" w:type="dxa"/>
          </w:tcPr>
          <w:p w14:paraId="12EEBDB2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1936" w:type="dxa"/>
          </w:tcPr>
          <w:p w14:paraId="6BF009BD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3284" w:type="dxa"/>
            <w:vMerge/>
            <w:vAlign w:val="center"/>
          </w:tcPr>
          <w:p w14:paraId="72B27AB6" w14:textId="77777777" w:rsidR="001E61DC" w:rsidRPr="00BF1A3F" w:rsidRDefault="001E61DC" w:rsidP="001E61DC">
            <w:pPr>
              <w:rPr>
                <w:rFonts w:ascii="Calibri" w:hAnsi="Calibri"/>
                <w:i/>
                <w:sz w:val="22"/>
                <w:szCs w:val="22"/>
                <w:lang w:val="ro-RO"/>
              </w:rPr>
            </w:pPr>
          </w:p>
        </w:tc>
      </w:tr>
      <w:tr w:rsidR="001E61DC" w:rsidRPr="00BF1A3F" w14:paraId="0D60ADCD" w14:textId="77777777" w:rsidTr="00655CFA">
        <w:tc>
          <w:tcPr>
            <w:tcW w:w="2700" w:type="dxa"/>
            <w:vAlign w:val="center"/>
          </w:tcPr>
          <w:p w14:paraId="4C15CABE" w14:textId="77777777" w:rsidR="001E61DC" w:rsidRPr="001E61DC" w:rsidRDefault="001E61DC" w:rsidP="001E61DC">
            <w:pPr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1E61DC">
              <w:rPr>
                <w:rFonts w:ascii="Calibri" w:hAnsi="Calibri"/>
                <w:sz w:val="22"/>
                <w:szCs w:val="22"/>
                <w:lang w:val="ro-RO"/>
              </w:rPr>
              <w:t xml:space="preserve">1.1.2. </w:t>
            </w:r>
            <w:r w:rsidRPr="001E61DC">
              <w:rPr>
                <w:rFonts w:ascii="Calibri" w:hAnsi="Calibri" w:cs="Arial"/>
                <w:sz w:val="22"/>
                <w:szCs w:val="22"/>
                <w:lang w:val="ro-RO"/>
              </w:rPr>
              <w:t>Cheltuieli de deplasare în România</w:t>
            </w:r>
          </w:p>
        </w:tc>
        <w:tc>
          <w:tcPr>
            <w:tcW w:w="1075" w:type="dxa"/>
          </w:tcPr>
          <w:p w14:paraId="7B0FAFB0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1936" w:type="dxa"/>
          </w:tcPr>
          <w:p w14:paraId="23D3FCE2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3284" w:type="dxa"/>
            <w:vMerge/>
            <w:vAlign w:val="center"/>
          </w:tcPr>
          <w:p w14:paraId="16992D04" w14:textId="77777777" w:rsidR="001E61DC" w:rsidRPr="00BF1A3F" w:rsidRDefault="001E61DC" w:rsidP="001E61DC">
            <w:pPr>
              <w:rPr>
                <w:rFonts w:ascii="Calibri" w:hAnsi="Calibri"/>
                <w:i/>
                <w:sz w:val="22"/>
                <w:szCs w:val="22"/>
                <w:lang w:val="ro-RO"/>
              </w:rPr>
            </w:pPr>
          </w:p>
        </w:tc>
      </w:tr>
      <w:tr w:rsidR="001E61DC" w:rsidRPr="00BF1A3F" w14:paraId="2165CB85" w14:textId="77777777" w:rsidTr="00655CFA">
        <w:tc>
          <w:tcPr>
            <w:tcW w:w="2700" w:type="dxa"/>
          </w:tcPr>
          <w:p w14:paraId="50F83F8E" w14:textId="77777777" w:rsidR="001E61DC" w:rsidRPr="00655CFA" w:rsidRDefault="001E61DC" w:rsidP="001E61DC">
            <w:pPr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655CFA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1.2 Calculate pe baza legislației românești aplicabile</w:t>
            </w:r>
          </w:p>
        </w:tc>
        <w:tc>
          <w:tcPr>
            <w:tcW w:w="1075" w:type="dxa"/>
          </w:tcPr>
          <w:p w14:paraId="5EAAF942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1936" w:type="dxa"/>
          </w:tcPr>
          <w:p w14:paraId="60294E8A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3284" w:type="dxa"/>
            <w:vMerge w:val="restart"/>
            <w:vAlign w:val="center"/>
          </w:tcPr>
          <w:p w14:paraId="2BB6DDC0" w14:textId="77777777" w:rsidR="001E61DC" w:rsidRPr="00BF1A3F" w:rsidRDefault="001E61DC" w:rsidP="001E61DC">
            <w:pPr>
              <w:rPr>
                <w:lang w:val="ro-RO"/>
              </w:rPr>
            </w:pPr>
            <w:r w:rsidRPr="00BF1A3F">
              <w:rPr>
                <w:rFonts w:ascii="Calibri" w:hAnsi="Calibri"/>
                <w:i/>
                <w:sz w:val="22"/>
                <w:szCs w:val="22"/>
                <w:lang w:val="ro-RO"/>
              </w:rPr>
              <w:t>[menționați datele de identificare (număr, data) și valoarea fiecărui document]</w:t>
            </w:r>
          </w:p>
        </w:tc>
      </w:tr>
      <w:tr w:rsidR="001E61DC" w:rsidRPr="00BF1A3F" w14:paraId="5227C519" w14:textId="77777777" w:rsidTr="00655CFA">
        <w:tc>
          <w:tcPr>
            <w:tcW w:w="2700" w:type="dxa"/>
          </w:tcPr>
          <w:p w14:paraId="593D6CB4" w14:textId="77777777" w:rsidR="001E61DC" w:rsidRPr="00BF1A3F" w:rsidRDefault="001E61DC" w:rsidP="001E61DC">
            <w:pPr>
              <w:rPr>
                <w:rFonts w:ascii="Calibri" w:hAnsi="Calibri"/>
                <w:sz w:val="22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 xml:space="preserve">1.2.1. Cheltuieli de transport național și internațional pentru participanți </w:t>
            </w:r>
          </w:p>
        </w:tc>
        <w:tc>
          <w:tcPr>
            <w:tcW w:w="1075" w:type="dxa"/>
          </w:tcPr>
          <w:p w14:paraId="248028DB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1936" w:type="dxa"/>
          </w:tcPr>
          <w:p w14:paraId="63AC2FE0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3284" w:type="dxa"/>
            <w:vMerge/>
          </w:tcPr>
          <w:p w14:paraId="5FB587CE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</w:tr>
      <w:tr w:rsidR="001E61DC" w:rsidRPr="00BF1A3F" w14:paraId="6C0C1F63" w14:textId="77777777" w:rsidTr="00655CFA">
        <w:tc>
          <w:tcPr>
            <w:tcW w:w="2700" w:type="dxa"/>
          </w:tcPr>
          <w:p w14:paraId="5AC13310" w14:textId="77777777" w:rsidR="001E61DC" w:rsidRPr="00BF1A3F" w:rsidRDefault="001E61DC" w:rsidP="001E61DC">
            <w:pPr>
              <w:rPr>
                <w:rFonts w:ascii="Calibri" w:hAnsi="Calibri" w:cs="Arial"/>
                <w:sz w:val="22"/>
                <w:highlight w:val="yellow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1.2.2.  Cheltuieli de cazare  pentru participanți</w:t>
            </w:r>
          </w:p>
        </w:tc>
        <w:tc>
          <w:tcPr>
            <w:tcW w:w="1075" w:type="dxa"/>
          </w:tcPr>
          <w:p w14:paraId="40D0C4A1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1936" w:type="dxa"/>
          </w:tcPr>
          <w:p w14:paraId="241429D5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3284" w:type="dxa"/>
            <w:vMerge/>
          </w:tcPr>
          <w:p w14:paraId="3495A5F3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</w:tr>
      <w:tr w:rsidR="001E61DC" w:rsidRPr="00BF1A3F" w14:paraId="103D1EBB" w14:textId="77777777" w:rsidTr="00655CFA">
        <w:tc>
          <w:tcPr>
            <w:tcW w:w="2700" w:type="dxa"/>
          </w:tcPr>
          <w:p w14:paraId="281CF714" w14:textId="77777777" w:rsidR="001E61DC" w:rsidRPr="00BF1A3F" w:rsidRDefault="001E61DC" w:rsidP="001E61DC">
            <w:pPr>
              <w:rPr>
                <w:rFonts w:ascii="Calibri" w:hAnsi="Calibri" w:cs="Arial"/>
                <w:sz w:val="22"/>
                <w:highlight w:val="yellow"/>
                <w:lang w:val="ro-RO"/>
              </w:rPr>
            </w:pPr>
            <w:r w:rsidRPr="00BF1A3F">
              <w:rPr>
                <w:rFonts w:ascii="Calibri" w:hAnsi="Calibri"/>
                <w:sz w:val="22"/>
                <w:szCs w:val="22"/>
                <w:lang w:val="ro-RO"/>
              </w:rPr>
              <w:t>1.2.3.  Cheltuieli cu diurna participanților</w:t>
            </w:r>
          </w:p>
        </w:tc>
        <w:tc>
          <w:tcPr>
            <w:tcW w:w="1075" w:type="dxa"/>
          </w:tcPr>
          <w:p w14:paraId="7A3F7322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1936" w:type="dxa"/>
          </w:tcPr>
          <w:p w14:paraId="6F30DA62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  <w:tc>
          <w:tcPr>
            <w:tcW w:w="3284" w:type="dxa"/>
            <w:vMerge/>
          </w:tcPr>
          <w:p w14:paraId="4036C555" w14:textId="77777777" w:rsidR="001E61DC" w:rsidRPr="00BF1A3F" w:rsidRDefault="001E61DC" w:rsidP="001E61DC">
            <w:pPr>
              <w:jc w:val="both"/>
              <w:rPr>
                <w:lang w:val="ro-RO"/>
              </w:rPr>
            </w:pPr>
          </w:p>
        </w:tc>
      </w:tr>
      <w:tr w:rsidR="00655CFA" w:rsidRPr="00DB29C8" w14:paraId="0513D7C8" w14:textId="77777777" w:rsidTr="00C8388A">
        <w:tc>
          <w:tcPr>
            <w:tcW w:w="8995" w:type="dxa"/>
            <w:gridSpan w:val="4"/>
          </w:tcPr>
          <w:p w14:paraId="26181615" w14:textId="77777777" w:rsidR="00655CFA" w:rsidRPr="00EF7D62" w:rsidRDefault="00655CFA" w:rsidP="00C8388A">
            <w:pPr>
              <w:jc w:val="both"/>
              <w:rPr>
                <w:lang w:val="en-GB"/>
              </w:rPr>
            </w:pPr>
            <w:r w:rsidRPr="00EF7D62"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t>2. COSTURI DE PARTICIPARE</w:t>
            </w:r>
          </w:p>
        </w:tc>
      </w:tr>
      <w:tr w:rsidR="00655CFA" w:rsidRPr="00FE7F09" w14:paraId="3DA44729" w14:textId="77777777" w:rsidTr="00655CFA">
        <w:tc>
          <w:tcPr>
            <w:tcW w:w="2700" w:type="dxa"/>
          </w:tcPr>
          <w:p w14:paraId="6549D751" w14:textId="77777777" w:rsidR="00655CFA" w:rsidRPr="00EF7D62" w:rsidRDefault="00655CFA" w:rsidP="00C8388A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EF7D62">
              <w:rPr>
                <w:rFonts w:ascii="Calibri" w:hAnsi="Calibri"/>
                <w:sz w:val="22"/>
                <w:szCs w:val="22"/>
                <w:lang w:val="en-GB"/>
              </w:rPr>
              <w:t>2.1. Costuri obligatorii de participare la sesiuni de formare, ateliere de lucru, seminare, conferințe etc.</w:t>
            </w:r>
          </w:p>
        </w:tc>
        <w:tc>
          <w:tcPr>
            <w:tcW w:w="1075" w:type="dxa"/>
          </w:tcPr>
          <w:p w14:paraId="5CD61916" w14:textId="77777777" w:rsidR="00655CFA" w:rsidRPr="00EF7D62" w:rsidRDefault="00655CFA" w:rsidP="00C8388A">
            <w:pPr>
              <w:jc w:val="both"/>
              <w:rPr>
                <w:lang w:val="en-GB"/>
              </w:rPr>
            </w:pPr>
          </w:p>
        </w:tc>
        <w:tc>
          <w:tcPr>
            <w:tcW w:w="1936" w:type="dxa"/>
          </w:tcPr>
          <w:p w14:paraId="1C8D58F4" w14:textId="77777777" w:rsidR="00655CFA" w:rsidRPr="00EF7D62" w:rsidRDefault="00655CFA" w:rsidP="00C8388A">
            <w:pPr>
              <w:jc w:val="both"/>
              <w:rPr>
                <w:lang w:val="en-GB"/>
              </w:rPr>
            </w:pPr>
          </w:p>
        </w:tc>
        <w:tc>
          <w:tcPr>
            <w:tcW w:w="3284" w:type="dxa"/>
          </w:tcPr>
          <w:p w14:paraId="759A5B0F" w14:textId="77777777" w:rsidR="00655CFA" w:rsidRPr="00DB29C8" w:rsidRDefault="00655CFA" w:rsidP="00C8388A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</w:pPr>
            <w:r w:rsidRPr="00EF7D62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[enumerați datele de identificare (numărul, data) și valoarea fiecărui document]</w:t>
            </w:r>
          </w:p>
        </w:tc>
      </w:tr>
      <w:tr w:rsidR="001E61DC" w:rsidRPr="00BF1A3F" w14:paraId="4284AC35" w14:textId="77777777" w:rsidTr="00655CFA">
        <w:tc>
          <w:tcPr>
            <w:tcW w:w="2700" w:type="dxa"/>
            <w:shd w:val="clear" w:color="auto" w:fill="E0E0E0"/>
          </w:tcPr>
          <w:p w14:paraId="685AFDEE" w14:textId="77777777" w:rsidR="001E61DC" w:rsidRPr="00BF1A3F" w:rsidRDefault="001E61DC" w:rsidP="001E61DC">
            <w:pPr>
              <w:rPr>
                <w:rFonts w:ascii="Calibri" w:hAnsi="Calibri"/>
                <w:b/>
                <w:sz w:val="22"/>
                <w:lang w:val="ro-RO"/>
              </w:rPr>
            </w:pPr>
            <w:r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Total </w:t>
            </w:r>
          </w:p>
        </w:tc>
        <w:tc>
          <w:tcPr>
            <w:tcW w:w="1075" w:type="dxa"/>
            <w:shd w:val="clear" w:color="auto" w:fill="E0E0E0"/>
          </w:tcPr>
          <w:p w14:paraId="05CC7579" w14:textId="77777777" w:rsidR="001E61DC" w:rsidRPr="00BF1A3F" w:rsidRDefault="001E61DC" w:rsidP="001E61DC">
            <w:pPr>
              <w:jc w:val="both"/>
              <w:rPr>
                <w:b/>
                <w:lang w:val="ro-RO"/>
              </w:rPr>
            </w:pPr>
          </w:p>
        </w:tc>
        <w:tc>
          <w:tcPr>
            <w:tcW w:w="1936" w:type="dxa"/>
            <w:shd w:val="clear" w:color="auto" w:fill="E0E0E0"/>
          </w:tcPr>
          <w:p w14:paraId="0FC3468D" w14:textId="77777777" w:rsidR="001E61DC" w:rsidRPr="00BF1A3F" w:rsidRDefault="001E61DC" w:rsidP="001E61DC">
            <w:pPr>
              <w:jc w:val="both"/>
              <w:rPr>
                <w:b/>
                <w:lang w:val="ro-RO"/>
              </w:rPr>
            </w:pPr>
          </w:p>
        </w:tc>
        <w:tc>
          <w:tcPr>
            <w:tcW w:w="3284" w:type="dxa"/>
            <w:shd w:val="clear" w:color="auto" w:fill="E0E0E0"/>
          </w:tcPr>
          <w:p w14:paraId="51764D6A" w14:textId="77777777" w:rsidR="001E61DC" w:rsidRPr="00BF1A3F" w:rsidRDefault="001E61DC" w:rsidP="001E61DC">
            <w:pPr>
              <w:jc w:val="both"/>
              <w:rPr>
                <w:b/>
                <w:lang w:val="ro-RO"/>
              </w:rPr>
            </w:pPr>
          </w:p>
        </w:tc>
      </w:tr>
    </w:tbl>
    <w:p w14:paraId="76CF38C7" w14:textId="77777777" w:rsidR="00DC2869" w:rsidRDefault="00DC2869" w:rsidP="00E44B3E">
      <w:pPr>
        <w:jc w:val="both"/>
        <w:rPr>
          <w:lang w:val="ro-RO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E52CEA" w:rsidRPr="00BF1A3F" w14:paraId="306DBBB5" w14:textId="77777777" w:rsidTr="00E52CEA">
        <w:tc>
          <w:tcPr>
            <w:tcW w:w="9016" w:type="dxa"/>
          </w:tcPr>
          <w:p w14:paraId="21624476" w14:textId="77FC1D2B" w:rsidR="00E52CEA" w:rsidRPr="00E52CEA" w:rsidRDefault="00E52CEA" w:rsidP="00E52CEA">
            <w:pPr>
              <w:jc w:val="both"/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</w:pPr>
            <w:r w:rsidRPr="00EF7D62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[dacă este necesar, vă rugăm să furnizați orice detalii privind execuția bugetului]</w:t>
            </w:r>
          </w:p>
        </w:tc>
      </w:tr>
    </w:tbl>
    <w:p w14:paraId="7CC6CB4B" w14:textId="77777777" w:rsidR="00E44B3E" w:rsidRPr="00BF1A3F" w:rsidRDefault="00E44B3E" w:rsidP="00E44B3E">
      <w:pPr>
        <w:jc w:val="both"/>
        <w:rPr>
          <w:lang w:val="ro-RO"/>
        </w:rPr>
      </w:pPr>
    </w:p>
    <w:p w14:paraId="3B95A90B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i/>
          <w:sz w:val="22"/>
          <w:szCs w:val="22"/>
          <w:lang w:val="ro-RO"/>
        </w:rPr>
        <w:t>[data elaborării raportului]</w:t>
      </w:r>
    </w:p>
    <w:p w14:paraId="7782E73B" w14:textId="77777777" w:rsidR="00E44B3E" w:rsidRPr="00E52CEA" w:rsidRDefault="00E44B3E" w:rsidP="00E44B3E">
      <w:pPr>
        <w:jc w:val="both"/>
        <w:rPr>
          <w:sz w:val="16"/>
          <w:szCs w:val="16"/>
          <w:lang w:val="ro-RO"/>
        </w:rPr>
      </w:pPr>
    </w:p>
    <w:p w14:paraId="73EDB346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i/>
          <w:sz w:val="22"/>
          <w:szCs w:val="22"/>
          <w:lang w:val="ro-RO"/>
        </w:rPr>
        <w:t>[numele</w:t>
      </w:r>
      <w:r w:rsidR="0035733F">
        <w:rPr>
          <w:rFonts w:ascii="Calibri" w:hAnsi="Calibri"/>
          <w:i/>
          <w:sz w:val="22"/>
          <w:szCs w:val="22"/>
          <w:lang w:val="ro-RO"/>
        </w:rPr>
        <w:t>, prenumele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reprezentantului legal]</w:t>
      </w:r>
    </w:p>
    <w:p w14:paraId="0103738D" w14:textId="77777777" w:rsidR="00E44B3E" w:rsidRPr="00E52CEA" w:rsidRDefault="00E44B3E" w:rsidP="00E44B3E">
      <w:pPr>
        <w:jc w:val="both"/>
        <w:rPr>
          <w:rFonts w:ascii="Calibri" w:hAnsi="Calibri"/>
          <w:i/>
          <w:sz w:val="16"/>
          <w:szCs w:val="16"/>
          <w:lang w:val="ro-RO"/>
        </w:rPr>
      </w:pPr>
    </w:p>
    <w:p w14:paraId="7C74AA15" w14:textId="77777777" w:rsidR="00E44B3E" w:rsidRPr="00BF1A3F" w:rsidRDefault="00E44B3E" w:rsidP="00E44B3E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i/>
          <w:sz w:val="22"/>
          <w:szCs w:val="22"/>
          <w:lang w:val="ro-RO"/>
        </w:rPr>
        <w:t>[</w:t>
      </w:r>
      <w:r w:rsidR="006503DD" w:rsidRPr="00BF1A3F">
        <w:rPr>
          <w:rFonts w:ascii="Calibri" w:hAnsi="Calibri"/>
          <w:i/>
          <w:sz w:val="22"/>
          <w:szCs w:val="22"/>
          <w:lang w:val="ro-RO"/>
        </w:rPr>
        <w:t>funcția</w:t>
      </w:r>
      <w:r w:rsidRPr="00BF1A3F">
        <w:rPr>
          <w:rFonts w:ascii="Calibri" w:hAnsi="Calibri"/>
          <w:i/>
          <w:sz w:val="22"/>
          <w:szCs w:val="22"/>
          <w:lang w:val="ro-RO"/>
        </w:rPr>
        <w:t xml:space="preserve"> reprezentantului legal]</w:t>
      </w:r>
    </w:p>
    <w:p w14:paraId="22ADDADF" w14:textId="77777777" w:rsidR="00E44B3E" w:rsidRPr="00E52CEA" w:rsidRDefault="00E44B3E" w:rsidP="00E44B3E">
      <w:pPr>
        <w:jc w:val="both"/>
        <w:rPr>
          <w:rFonts w:ascii="Calibri" w:hAnsi="Calibri"/>
          <w:i/>
          <w:sz w:val="16"/>
          <w:szCs w:val="16"/>
          <w:lang w:val="ro-RO"/>
        </w:rPr>
      </w:pPr>
    </w:p>
    <w:p w14:paraId="02B269F8" w14:textId="77777777" w:rsidR="00E44B3E" w:rsidRPr="00BF1A3F" w:rsidRDefault="00E44B3E" w:rsidP="00E44B3E">
      <w:pPr>
        <w:spacing w:before="40" w:after="40"/>
        <w:jc w:val="both"/>
        <w:rPr>
          <w:rFonts w:ascii="Calibri" w:hAnsi="Calibri"/>
          <w:i/>
          <w:sz w:val="22"/>
          <w:szCs w:val="22"/>
          <w:lang w:val="ro-RO"/>
        </w:rPr>
      </w:pPr>
      <w:r w:rsidRPr="00BF1A3F">
        <w:rPr>
          <w:rFonts w:ascii="Calibri" w:hAnsi="Calibri"/>
          <w:i/>
          <w:sz w:val="22"/>
          <w:szCs w:val="22"/>
          <w:lang w:val="ro-RO"/>
        </w:rPr>
        <w:t>[semnătura reprezentantului legal]</w:t>
      </w:r>
    </w:p>
    <w:p w14:paraId="471914BE" w14:textId="77777777" w:rsidR="00E52CEA" w:rsidRPr="00E52CEA" w:rsidRDefault="00E52CEA" w:rsidP="00F52280">
      <w:pPr>
        <w:spacing w:before="40" w:after="40"/>
        <w:jc w:val="both"/>
        <w:rPr>
          <w:rFonts w:ascii="Calibri" w:hAnsi="Calibri"/>
          <w:i/>
          <w:sz w:val="16"/>
          <w:szCs w:val="16"/>
          <w:lang w:val="ro-RO"/>
        </w:rPr>
      </w:pPr>
    </w:p>
    <w:p w14:paraId="0D09AAD9" w14:textId="154B39AC" w:rsidR="00CD07B1" w:rsidRPr="00F52280" w:rsidRDefault="00E44B3E" w:rsidP="00F52280">
      <w:pPr>
        <w:spacing w:before="40" w:after="40"/>
        <w:jc w:val="both"/>
        <w:rPr>
          <w:rFonts w:ascii="Calibri" w:hAnsi="Calibri"/>
          <w:i/>
          <w:sz w:val="22"/>
          <w:szCs w:val="22"/>
          <w:lang w:val="ro-RO"/>
        </w:rPr>
      </w:pPr>
      <w:r w:rsidRPr="00EF7D62">
        <w:rPr>
          <w:rFonts w:ascii="Calibri" w:hAnsi="Calibri"/>
          <w:i/>
          <w:sz w:val="22"/>
          <w:szCs w:val="22"/>
          <w:lang w:val="ro-RO"/>
        </w:rPr>
        <w:t>[</w:t>
      </w:r>
      <w:r w:rsidR="006503DD" w:rsidRPr="00EF7D62">
        <w:rPr>
          <w:rFonts w:ascii="Calibri" w:hAnsi="Calibri"/>
          <w:i/>
          <w:sz w:val="22"/>
          <w:szCs w:val="22"/>
          <w:lang w:val="ro-RO"/>
        </w:rPr>
        <w:t>ștampila</w:t>
      </w:r>
      <w:r w:rsidR="0035733F" w:rsidRPr="00EF7D62">
        <w:rPr>
          <w:rFonts w:ascii="Calibri" w:hAnsi="Calibri"/>
          <w:i/>
          <w:sz w:val="22"/>
          <w:szCs w:val="22"/>
          <w:lang w:val="ro-RO"/>
        </w:rPr>
        <w:t xml:space="preserve"> organizatiei</w:t>
      </w:r>
      <w:r w:rsidR="00E52CEA" w:rsidRPr="00EF7D62">
        <w:rPr>
          <w:rFonts w:ascii="Calibri" w:hAnsi="Calibri"/>
          <w:i/>
          <w:sz w:val="22"/>
          <w:szCs w:val="22"/>
          <w:lang w:val="ro-RO"/>
        </w:rPr>
        <w:t xml:space="preserve"> – în situații aplicabile</w:t>
      </w:r>
      <w:r w:rsidRPr="00EF7D62">
        <w:rPr>
          <w:rFonts w:ascii="Calibri" w:hAnsi="Calibri"/>
          <w:i/>
          <w:sz w:val="22"/>
          <w:szCs w:val="22"/>
          <w:lang w:val="ro-RO"/>
        </w:rPr>
        <w:t>]</w:t>
      </w:r>
    </w:p>
    <w:sectPr w:rsidR="00CD07B1" w:rsidRPr="00F52280" w:rsidSect="00BA52C5">
      <w:headerReference w:type="default" r:id="rId7"/>
      <w:footerReference w:type="default" r:id="rId8"/>
      <w:pgSz w:w="11906" w:h="16838"/>
      <w:pgMar w:top="1440" w:right="1440" w:bottom="1440" w:left="1440" w:header="28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0B93C" w14:textId="77777777" w:rsidR="001318BF" w:rsidRDefault="001318BF" w:rsidP="00E44B3E">
      <w:r>
        <w:separator/>
      </w:r>
    </w:p>
  </w:endnote>
  <w:endnote w:type="continuationSeparator" w:id="0">
    <w:p w14:paraId="4A55BF27" w14:textId="77777777" w:rsidR="001318BF" w:rsidRDefault="001318BF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F44FB" w14:textId="77777777" w:rsidR="00EE50E5" w:rsidRPr="00685154" w:rsidRDefault="00EE50E5" w:rsidP="00EE50E5">
    <w:pPr>
      <w:rPr>
        <w:rFonts w:ascii="Arial" w:hAnsi="Arial"/>
        <w:lang w:val="ro-RO"/>
      </w:rPr>
    </w:pPr>
    <w:r w:rsidRPr="00685154">
      <w:rPr>
        <w:rFonts w:ascii="Arial" w:hAnsi="Arial"/>
        <w:noProof/>
        <w:lang w:val="ro-RO" w:eastAsia="ro-RO"/>
      </w:rPr>
      <w:drawing>
        <wp:anchor distT="0" distB="0" distL="114300" distR="114300" simplePos="0" relativeHeight="251667456" behindDoc="1" locked="0" layoutInCell="1" allowOverlap="1" wp14:anchorId="3750499B" wp14:editId="1E24976D">
          <wp:simplePos x="0" y="0"/>
          <wp:positionH relativeFrom="column">
            <wp:posOffset>0</wp:posOffset>
          </wp:positionH>
          <wp:positionV relativeFrom="paragraph">
            <wp:posOffset>164465</wp:posOffset>
          </wp:positionV>
          <wp:extent cx="1130935" cy="703580"/>
          <wp:effectExtent l="0" t="0" r="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935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C6142C" w14:textId="77777777" w:rsidR="00EE50E5" w:rsidRPr="00685154" w:rsidRDefault="00EE50E5" w:rsidP="00EE50E5">
    <w:pPr>
      <w:rPr>
        <w:rFonts w:ascii="Arial" w:hAnsi="Arial"/>
        <w:lang w:val="ro-RO"/>
      </w:rPr>
    </w:pPr>
    <w:r w:rsidRPr="00685154">
      <w:rPr>
        <w:rFonts w:ascii="Arial" w:hAnsi="Arial"/>
        <w:noProof/>
        <w:lang w:val="ro-RO" w:eastAsia="ro-RO"/>
      </w:rPr>
      <w:drawing>
        <wp:anchor distT="0" distB="0" distL="114300" distR="114300" simplePos="0" relativeHeight="251666432" behindDoc="0" locked="0" layoutInCell="1" allowOverlap="1" wp14:anchorId="7CD1FB73" wp14:editId="1EA8563A">
          <wp:simplePos x="0" y="0"/>
          <wp:positionH relativeFrom="column">
            <wp:posOffset>4744720</wp:posOffset>
          </wp:positionH>
          <wp:positionV relativeFrom="paragraph">
            <wp:posOffset>8255</wp:posOffset>
          </wp:positionV>
          <wp:extent cx="1028065" cy="690245"/>
          <wp:effectExtent l="0" t="0" r="63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6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009E4D" w14:textId="77777777" w:rsidR="00EE50E5" w:rsidRPr="00685154" w:rsidRDefault="00EE50E5" w:rsidP="00EE50E5">
    <w:pPr>
      <w:tabs>
        <w:tab w:val="center" w:pos="4513"/>
        <w:tab w:val="right" w:pos="9026"/>
      </w:tabs>
      <w:jc w:val="center"/>
      <w:rPr>
        <w:rFonts w:ascii="Arial" w:hAnsi="Arial" w:cs="Arial"/>
        <w:sz w:val="18"/>
        <w:szCs w:val="20"/>
        <w:lang w:val="ro-RO"/>
      </w:rPr>
    </w:pPr>
    <w:r w:rsidRPr="00685154">
      <w:rPr>
        <w:rFonts w:ascii="Arial" w:hAnsi="Arial" w:cs="Arial"/>
        <w:sz w:val="18"/>
        <w:szCs w:val="20"/>
        <w:lang w:val="ro-RO"/>
      </w:rPr>
      <w:t>Fondul Român de Dezvoltare Socială (FRDS)</w:t>
    </w:r>
  </w:p>
  <w:p w14:paraId="48C599EF" w14:textId="77777777" w:rsidR="00EE50E5" w:rsidRPr="00685154" w:rsidRDefault="00EE50E5" w:rsidP="00EE50E5">
    <w:pPr>
      <w:tabs>
        <w:tab w:val="center" w:pos="4513"/>
        <w:tab w:val="right" w:pos="9026"/>
      </w:tabs>
      <w:jc w:val="center"/>
      <w:rPr>
        <w:rFonts w:ascii="Arial" w:hAnsi="Arial" w:cs="Arial"/>
        <w:sz w:val="18"/>
        <w:szCs w:val="20"/>
        <w:lang w:val="ro-RO"/>
      </w:rPr>
    </w:pPr>
    <w:r w:rsidRPr="00685154">
      <w:rPr>
        <w:rFonts w:ascii="Arial" w:hAnsi="Arial" w:cs="Arial"/>
        <w:sz w:val="18"/>
        <w:szCs w:val="20"/>
        <w:lang w:val="ro-RO"/>
      </w:rPr>
      <w:t xml:space="preserve">Strada </w:t>
    </w:r>
    <w:r w:rsidRPr="00685154">
      <w:rPr>
        <w:rFonts w:ascii="Arial" w:hAnsi="Arial" w:cs="Arial"/>
        <w:iCs/>
        <w:sz w:val="18"/>
        <w:szCs w:val="20"/>
        <w:lang w:val="ro-RO"/>
      </w:rPr>
      <w:t>Eugeniu Carada nr. 1, et.3, sector 3, București, România</w:t>
    </w:r>
  </w:p>
  <w:p w14:paraId="5FAF34DF" w14:textId="77777777" w:rsidR="00EE50E5" w:rsidRPr="00685154" w:rsidRDefault="00EE50E5" w:rsidP="00EE50E5">
    <w:pPr>
      <w:tabs>
        <w:tab w:val="center" w:pos="4513"/>
        <w:tab w:val="right" w:pos="9026"/>
      </w:tabs>
      <w:jc w:val="center"/>
      <w:rPr>
        <w:rFonts w:ascii="Arial" w:hAnsi="Arial" w:cs="Arial"/>
        <w:sz w:val="18"/>
        <w:szCs w:val="20"/>
        <w:lang w:val="ro-RO"/>
      </w:rPr>
    </w:pPr>
    <w:r w:rsidRPr="00685154">
      <w:rPr>
        <w:rFonts w:ascii="Arial" w:hAnsi="Arial" w:cs="Arial"/>
        <w:iCs/>
        <w:sz w:val="18"/>
        <w:szCs w:val="20"/>
        <w:lang w:val="ro-RO"/>
      </w:rPr>
      <w:t>Tel/Fax: (0040) 021 315 34 15;</w:t>
    </w:r>
    <w:r w:rsidRPr="00685154">
      <w:rPr>
        <w:rFonts w:ascii="Arial" w:hAnsi="Arial" w:cs="Arial"/>
        <w:sz w:val="18"/>
        <w:szCs w:val="20"/>
        <w:lang w:val="ro-RO"/>
      </w:rPr>
      <w:t xml:space="preserve"> </w:t>
    </w:r>
    <w:r w:rsidRPr="00685154">
      <w:rPr>
        <w:rFonts w:ascii="Arial" w:hAnsi="Arial" w:cs="Arial"/>
        <w:iCs/>
        <w:sz w:val="18"/>
        <w:szCs w:val="20"/>
        <w:lang w:val="ro-RO"/>
      </w:rPr>
      <w:t xml:space="preserve">E-mail: </w:t>
    </w:r>
    <w:hyperlink r:id="rId3" w:history="1">
      <w:r w:rsidRPr="00685154">
        <w:rPr>
          <w:rFonts w:ascii="Arial" w:hAnsi="Arial" w:cs="Arial"/>
          <w:iCs/>
          <w:color w:val="0000FF"/>
          <w:sz w:val="18"/>
          <w:szCs w:val="20"/>
          <w:u w:val="single"/>
          <w:lang w:val="ro-RO"/>
        </w:rPr>
        <w:t>office@frds.ro</w:t>
      </w:r>
    </w:hyperlink>
    <w:r w:rsidRPr="00685154">
      <w:rPr>
        <w:rFonts w:ascii="Arial" w:hAnsi="Arial" w:cs="Arial"/>
        <w:iCs/>
        <w:sz w:val="18"/>
        <w:szCs w:val="20"/>
        <w:lang w:val="ro-RO"/>
      </w:rPr>
      <w:t xml:space="preserve">; </w:t>
    </w:r>
    <w:r w:rsidRPr="00685154">
      <w:rPr>
        <w:rFonts w:ascii="Arial" w:hAnsi="Arial" w:cs="Arial"/>
        <w:sz w:val="18"/>
        <w:szCs w:val="20"/>
        <w:lang w:val="ro-RO"/>
      </w:rPr>
      <w:t xml:space="preserve"> </w:t>
    </w:r>
    <w:r w:rsidRPr="00685154">
      <w:rPr>
        <w:rFonts w:ascii="Arial" w:hAnsi="Arial" w:cs="Arial"/>
        <w:iCs/>
        <w:sz w:val="18"/>
        <w:szCs w:val="20"/>
        <w:lang w:val="ro-RO"/>
      </w:rPr>
      <w:t xml:space="preserve">Web: </w:t>
    </w:r>
    <w:hyperlink r:id="rId4" w:history="1">
      <w:r w:rsidRPr="00685154">
        <w:rPr>
          <w:rFonts w:ascii="Arial" w:hAnsi="Arial" w:cs="Arial"/>
          <w:iCs/>
          <w:color w:val="0000FF"/>
          <w:sz w:val="18"/>
          <w:szCs w:val="20"/>
          <w:u w:val="single"/>
          <w:lang w:val="ro-RO"/>
        </w:rPr>
        <w:t>www.frds.ro</w:t>
      </w:r>
    </w:hyperlink>
  </w:p>
  <w:p w14:paraId="5F8C410D" w14:textId="77777777"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DB954" w14:textId="77777777" w:rsidR="001318BF" w:rsidRDefault="001318BF" w:rsidP="00E44B3E">
      <w:r>
        <w:separator/>
      </w:r>
    </w:p>
  </w:footnote>
  <w:footnote w:type="continuationSeparator" w:id="0">
    <w:p w14:paraId="621F31D4" w14:textId="77777777" w:rsidR="001318BF" w:rsidRDefault="001318BF" w:rsidP="00E44B3E">
      <w:r>
        <w:continuationSeparator/>
      </w:r>
    </w:p>
  </w:footnote>
  <w:footnote w:id="1">
    <w:p w14:paraId="3B00B4D4" w14:textId="77777777" w:rsidR="00631E52" w:rsidRPr="00631E52" w:rsidRDefault="00631E52" w:rsidP="00631E52">
      <w:pPr>
        <w:pStyle w:val="FootnoteText"/>
        <w:rPr>
          <w:rFonts w:ascii="Calibri" w:hAnsi="Calibri"/>
          <w:i/>
          <w:sz w:val="22"/>
          <w:szCs w:val="22"/>
          <w:lang w:val="ro-RO"/>
        </w:rPr>
      </w:pPr>
      <w:r w:rsidRPr="00631E52">
        <w:rPr>
          <w:rStyle w:val="FootnoteReference"/>
          <w:rFonts w:ascii="Calibri" w:hAnsi="Calibri"/>
          <w:i/>
          <w:sz w:val="22"/>
          <w:szCs w:val="22"/>
          <w:lang w:val="ro-RO"/>
        </w:rPr>
        <w:footnoteRef/>
      </w:r>
      <w:r w:rsidRPr="00631E52">
        <w:rPr>
          <w:rFonts w:ascii="Calibri" w:hAnsi="Calibri"/>
          <w:i/>
          <w:sz w:val="22"/>
          <w:szCs w:val="22"/>
          <w:lang w:val="ro-RO"/>
        </w:rPr>
        <w:t xml:space="preserve"> se va utiliza cursul de schimb din contractul de finanțare</w:t>
      </w:r>
    </w:p>
  </w:footnote>
  <w:footnote w:id="2">
    <w:p w14:paraId="252606FA" w14:textId="17EB6CA0" w:rsidR="00DC2869" w:rsidRPr="00D53A8F" w:rsidRDefault="00DC2869" w:rsidP="00DC2869">
      <w:pPr>
        <w:pStyle w:val="FootnoteText"/>
        <w:jc w:val="both"/>
        <w:rPr>
          <w:lang w:val="ro-RO"/>
        </w:rPr>
      </w:pPr>
      <w:r w:rsidRPr="00D53A8F">
        <w:rPr>
          <w:rStyle w:val="FootnoteReference"/>
          <w:rFonts w:ascii="Calibri" w:hAnsi="Calibri"/>
          <w:i/>
          <w:sz w:val="22"/>
          <w:szCs w:val="22"/>
          <w:lang w:val="ro-RO"/>
        </w:rPr>
        <w:footnoteRef/>
      </w:r>
      <w:r w:rsidRPr="00D53A8F">
        <w:rPr>
          <w:rFonts w:ascii="Calibri" w:hAnsi="Calibri"/>
          <w:i/>
          <w:sz w:val="22"/>
          <w:szCs w:val="22"/>
          <w:lang w:val="ro-RO"/>
        </w:rPr>
        <w:t xml:space="preserve"> 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 xml:space="preserve">în cazul utilizării metodei costurilor reale, pe fiecare document justificativ original care implică plăți (de exemplu: facturi, </w:t>
      </w:r>
      <w:r w:rsidR="00914A6B">
        <w:rPr>
          <w:rFonts w:ascii="Calibri" w:hAnsi="Calibri"/>
          <w:i/>
          <w:sz w:val="22"/>
          <w:szCs w:val="22"/>
          <w:lang w:val="ro-RO"/>
        </w:rPr>
        <w:t>bon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>uri fiscale, chitanțe, decl</w:t>
      </w:r>
      <w:r w:rsidR="00914A6B">
        <w:rPr>
          <w:rFonts w:ascii="Calibri" w:hAnsi="Calibri"/>
          <w:i/>
          <w:sz w:val="22"/>
          <w:szCs w:val="22"/>
          <w:lang w:val="ro-RO"/>
        </w:rPr>
        <w:t>onturi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 xml:space="preserve"> de cheltuieli), </w:t>
      </w:r>
      <w:r w:rsidR="00914A6B">
        <w:rPr>
          <w:rFonts w:ascii="Calibri" w:hAnsi="Calibri"/>
          <w:i/>
          <w:sz w:val="22"/>
          <w:szCs w:val="22"/>
          <w:lang w:val="ro-RO"/>
        </w:rPr>
        <w:t>B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>eneficiarii români vor aplica următoarele fraze: (1) "Finanțat prin Programul Dezvoltare Locală - inițiative bilaterale, contract nr ... d</w:t>
      </w:r>
      <w:r w:rsidR="002F4ED8">
        <w:rPr>
          <w:rFonts w:ascii="Calibri" w:hAnsi="Calibri"/>
          <w:i/>
          <w:sz w:val="22"/>
          <w:szCs w:val="22"/>
          <w:lang w:val="ro-RO"/>
        </w:rPr>
        <w:t>in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 xml:space="preserve"> data de… ”și (2)„ </w:t>
      </w:r>
      <w:r w:rsidR="002F4ED8">
        <w:rPr>
          <w:rFonts w:ascii="Calibri" w:hAnsi="Calibri"/>
          <w:i/>
          <w:sz w:val="22"/>
          <w:szCs w:val="22"/>
          <w:lang w:val="ro-RO"/>
        </w:rPr>
        <w:t>Bun de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 xml:space="preserve"> plată pentru suma de ..... ”, nume, prenume și semnătura persoanei responsabile (cu aceste atribuții) desemnate de către Beneficiar. Pe fiecare copie a unui document justificativ anexat la Raport, </w:t>
      </w:r>
      <w:r w:rsidR="002F4ED8">
        <w:rPr>
          <w:rFonts w:ascii="Calibri" w:hAnsi="Calibri"/>
          <w:i/>
          <w:sz w:val="22"/>
          <w:szCs w:val="22"/>
          <w:lang w:val="ro-RO"/>
        </w:rPr>
        <w:t>B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 xml:space="preserve">eneficiarii vor aplica, în original, termenul «Conform </w:t>
      </w:r>
      <w:r w:rsidR="002F4ED8">
        <w:rPr>
          <w:rFonts w:ascii="Calibri" w:hAnsi="Calibri"/>
          <w:i/>
          <w:sz w:val="22"/>
          <w:szCs w:val="22"/>
          <w:lang w:val="ro-RO"/>
        </w:rPr>
        <w:t xml:space="preserve">cu 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 xml:space="preserve">originalul», semnătura reprezentantului legal al organizației și, dacă este cazul, ștampila acesteia. Beneficiarii din statele donatoare vor aplica doar «Conform </w:t>
      </w:r>
      <w:r w:rsidR="002F4ED8">
        <w:rPr>
          <w:rFonts w:ascii="Calibri" w:hAnsi="Calibri"/>
          <w:i/>
          <w:sz w:val="22"/>
          <w:szCs w:val="22"/>
          <w:lang w:val="ro-RO"/>
        </w:rPr>
        <w:t xml:space="preserve">cu </w:t>
      </w:r>
      <w:r w:rsidR="00D436EC" w:rsidRPr="00D436EC">
        <w:rPr>
          <w:rFonts w:ascii="Calibri" w:hAnsi="Calibri"/>
          <w:i/>
          <w:sz w:val="22"/>
          <w:szCs w:val="22"/>
          <w:lang w:val="ro-RO"/>
        </w:rPr>
        <w:t>originalul»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04C6F" w14:textId="77777777" w:rsidR="00BA52C5" w:rsidRPr="00823181" w:rsidRDefault="00BA52C5" w:rsidP="00BA52C5">
    <w:pPr>
      <w:jc w:val="center"/>
    </w:pPr>
    <w:r w:rsidRPr="00823181">
      <w:rPr>
        <w:noProof/>
        <w:sz w:val="20"/>
        <w:szCs w:val="20"/>
        <w:lang w:val="ro-RO" w:eastAsia="ro-RO"/>
      </w:rPr>
      <w:drawing>
        <wp:anchor distT="0" distB="0" distL="114300" distR="114300" simplePos="0" relativeHeight="251664384" behindDoc="1" locked="0" layoutInCell="1" allowOverlap="1" wp14:anchorId="40CB895A" wp14:editId="5B611ADC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0124C1" w14:textId="77777777" w:rsidR="00BA52C5" w:rsidRPr="00BA52C5" w:rsidRDefault="00BA52C5" w:rsidP="00BA52C5">
    <w:pPr>
      <w:pStyle w:val="Header"/>
      <w:jc w:val="center"/>
      <w:rPr>
        <w:b/>
        <w:sz w:val="20"/>
        <w:szCs w:val="20"/>
        <w:lang w:val="ro-RO"/>
      </w:rPr>
    </w:pPr>
    <w:r w:rsidRPr="00BA52C5">
      <w:rPr>
        <w:b/>
        <w:sz w:val="20"/>
        <w:szCs w:val="20"/>
        <w:lang w:val="ro-RO"/>
      </w:rPr>
      <w:t>Programul “Dezvoltare locală</w:t>
    </w:r>
    <w:r w:rsidR="009C1757">
      <w:rPr>
        <w:b/>
        <w:sz w:val="20"/>
        <w:szCs w:val="20"/>
        <w:lang w:val="ro-RO"/>
      </w:rPr>
      <w:t>,</w:t>
    </w:r>
    <w:r w:rsidRPr="00BA52C5">
      <w:rPr>
        <w:b/>
        <w:sz w:val="20"/>
        <w:szCs w:val="20"/>
        <w:lang w:val="ro-RO"/>
      </w:rPr>
      <w:t xml:space="preserve"> reducerea sărăciei</w:t>
    </w:r>
    <w:r w:rsidR="009C1757">
      <w:rPr>
        <w:b/>
        <w:sz w:val="20"/>
        <w:szCs w:val="20"/>
        <w:lang w:val="ro-RO"/>
      </w:rPr>
      <w:t xml:space="preserve"> și</w:t>
    </w:r>
    <w:r w:rsidRPr="00BA52C5">
      <w:rPr>
        <w:b/>
        <w:sz w:val="20"/>
        <w:szCs w:val="20"/>
        <w:lang w:val="ro-RO"/>
      </w:rPr>
      <w:t xml:space="preserve"> creșterea incluziunii romilor” </w:t>
    </w:r>
  </w:p>
  <w:p w14:paraId="65EBBF33" w14:textId="77777777" w:rsidR="00BA52C5" w:rsidRPr="00BA52C5" w:rsidRDefault="00BA52C5" w:rsidP="00BA52C5">
    <w:pPr>
      <w:pStyle w:val="Header"/>
      <w:jc w:val="center"/>
      <w:rPr>
        <w:b/>
        <w:sz w:val="20"/>
        <w:szCs w:val="20"/>
        <w:lang w:val="ro-RO"/>
      </w:rPr>
    </w:pPr>
    <w:r w:rsidRPr="00BA52C5">
      <w:rPr>
        <w:b/>
        <w:sz w:val="20"/>
        <w:szCs w:val="20"/>
        <w:lang w:val="ro-RO"/>
      </w:rPr>
      <w:t>finanțat prin Granturile SEE și Norvegiene 2014-2021</w:t>
    </w:r>
  </w:p>
  <w:p w14:paraId="2013057C" w14:textId="77777777"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BC12E7"/>
    <w:multiLevelType w:val="multilevel"/>
    <w:tmpl w:val="B6A67E0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sz w:val="22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800"/>
    <w:rsid w:val="00017AE4"/>
    <w:rsid w:val="000837BB"/>
    <w:rsid w:val="000B6157"/>
    <w:rsid w:val="001318BF"/>
    <w:rsid w:val="00180318"/>
    <w:rsid w:val="001C2AC6"/>
    <w:rsid w:val="001C682E"/>
    <w:rsid w:val="001E57FF"/>
    <w:rsid w:val="001E61DC"/>
    <w:rsid w:val="00233800"/>
    <w:rsid w:val="00234FD6"/>
    <w:rsid w:val="00236CEF"/>
    <w:rsid w:val="00237A91"/>
    <w:rsid w:val="00256187"/>
    <w:rsid w:val="0027100C"/>
    <w:rsid w:val="0027138E"/>
    <w:rsid w:val="002B7E89"/>
    <w:rsid w:val="002C1BBB"/>
    <w:rsid w:val="002D297E"/>
    <w:rsid w:val="002F4ED8"/>
    <w:rsid w:val="00321183"/>
    <w:rsid w:val="00351EF8"/>
    <w:rsid w:val="0035733F"/>
    <w:rsid w:val="0039556E"/>
    <w:rsid w:val="003E38C4"/>
    <w:rsid w:val="003E7A24"/>
    <w:rsid w:val="0042750F"/>
    <w:rsid w:val="00475A81"/>
    <w:rsid w:val="004B501D"/>
    <w:rsid w:val="004B5B33"/>
    <w:rsid w:val="00501EBA"/>
    <w:rsid w:val="00503BA5"/>
    <w:rsid w:val="00571794"/>
    <w:rsid w:val="005824A0"/>
    <w:rsid w:val="005C56A8"/>
    <w:rsid w:val="005E55BC"/>
    <w:rsid w:val="0061132D"/>
    <w:rsid w:val="00616DE8"/>
    <w:rsid w:val="0063051E"/>
    <w:rsid w:val="00631E52"/>
    <w:rsid w:val="006503DD"/>
    <w:rsid w:val="00655CFA"/>
    <w:rsid w:val="006978E7"/>
    <w:rsid w:val="006A4C6B"/>
    <w:rsid w:val="00724A82"/>
    <w:rsid w:val="00756A0E"/>
    <w:rsid w:val="00762982"/>
    <w:rsid w:val="0080396D"/>
    <w:rsid w:val="00856F22"/>
    <w:rsid w:val="008D6313"/>
    <w:rsid w:val="00914A6B"/>
    <w:rsid w:val="0094261A"/>
    <w:rsid w:val="00952C91"/>
    <w:rsid w:val="009912A1"/>
    <w:rsid w:val="009B527E"/>
    <w:rsid w:val="009C1757"/>
    <w:rsid w:val="009E3CB5"/>
    <w:rsid w:val="00A35829"/>
    <w:rsid w:val="00A3616A"/>
    <w:rsid w:val="00AA5114"/>
    <w:rsid w:val="00AC6593"/>
    <w:rsid w:val="00B04515"/>
    <w:rsid w:val="00BA52C5"/>
    <w:rsid w:val="00BB2A18"/>
    <w:rsid w:val="00BF174D"/>
    <w:rsid w:val="00BF1A3F"/>
    <w:rsid w:val="00C1059F"/>
    <w:rsid w:val="00C24D0B"/>
    <w:rsid w:val="00C4782D"/>
    <w:rsid w:val="00C71723"/>
    <w:rsid w:val="00C73CCC"/>
    <w:rsid w:val="00CA25D1"/>
    <w:rsid w:val="00CF1134"/>
    <w:rsid w:val="00D1363B"/>
    <w:rsid w:val="00D3001A"/>
    <w:rsid w:val="00D436EC"/>
    <w:rsid w:val="00D53A8F"/>
    <w:rsid w:val="00D92449"/>
    <w:rsid w:val="00DC1EEF"/>
    <w:rsid w:val="00DC2869"/>
    <w:rsid w:val="00E379CD"/>
    <w:rsid w:val="00E445AF"/>
    <w:rsid w:val="00E44B3E"/>
    <w:rsid w:val="00E52CEA"/>
    <w:rsid w:val="00EB4993"/>
    <w:rsid w:val="00EC53D9"/>
    <w:rsid w:val="00EE50E5"/>
    <w:rsid w:val="00EF7D62"/>
    <w:rsid w:val="00F52280"/>
    <w:rsid w:val="00FD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C9D08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75A81"/>
    <w:pPr>
      <w:ind w:left="720"/>
      <w:contextualSpacing/>
    </w:pPr>
  </w:style>
  <w:style w:type="character" w:styleId="Hyperlink">
    <w:name w:val="Hyperlink"/>
    <w:uiPriority w:val="99"/>
    <w:rsid w:val="001E61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32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frds.ro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rds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1090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10</cp:revision>
  <cp:lastPrinted>2018-07-03T07:57:00Z</cp:lastPrinted>
  <dcterms:created xsi:type="dcterms:W3CDTF">2020-02-17T11:26:00Z</dcterms:created>
  <dcterms:modified xsi:type="dcterms:W3CDTF">2020-06-19T07:38:00Z</dcterms:modified>
</cp:coreProperties>
</file>